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61699FFA" w:rsidR="000F7EE2" w:rsidRPr="006E411D" w:rsidRDefault="00344C5C">
      <w:pPr>
        <w:jc w:val="center"/>
        <w:rPr>
          <w:b/>
        </w:rPr>
      </w:pPr>
      <w:r>
        <w:rPr>
          <w:b/>
        </w:rPr>
        <w:t>DARBŲ PIRKIMO</w:t>
      </w:r>
      <w:r w:rsidRPr="006E411D">
        <w:rPr>
          <w:b/>
        </w:rPr>
        <w:t xml:space="preserve"> </w:t>
      </w:r>
      <w:r w:rsidR="006E411D" w:rsidRPr="006E411D">
        <w:rPr>
          <w:b/>
        </w:rPr>
        <w:t xml:space="preserve">SUTARTIS Nr. </w:t>
      </w:r>
      <w:r w:rsidR="00AE4C84">
        <w:rPr>
          <w:b/>
        </w:rPr>
        <w:t>03S-</w:t>
      </w:r>
    </w:p>
    <w:p w14:paraId="6AA2572C" w14:textId="77777777" w:rsidR="000F7EE2" w:rsidRDefault="000F7EE2">
      <w:pPr>
        <w:jc w:val="center"/>
        <w:rPr>
          <w:b/>
        </w:rPr>
      </w:pPr>
    </w:p>
    <w:p w14:paraId="70F72758" w14:textId="0FF959E4" w:rsidR="000F7EE2" w:rsidRDefault="000F7EE2">
      <w:pPr>
        <w:jc w:val="center"/>
      </w:pPr>
      <w:r>
        <w:t>20</w:t>
      </w:r>
      <w:r w:rsidR="00144D3C">
        <w:t>2</w:t>
      </w:r>
      <w:r w:rsidR="00344C5C">
        <w:t>6</w:t>
      </w:r>
      <w:r>
        <w:t xml:space="preserve"> m.</w:t>
      </w:r>
      <w:r w:rsidR="004C180F">
        <w:t xml:space="preserve">                      </w:t>
      </w:r>
      <w:r w:rsidR="004B481E">
        <w:t xml:space="preserve">  mėn.</w:t>
      </w:r>
      <w:r w:rsidR="0067048C">
        <w:t xml:space="preserve"> </w:t>
      </w:r>
      <w:r w:rsidR="005A53E7">
        <w:t xml:space="preserve">        </w:t>
      </w:r>
      <w:r>
        <w:t>d.</w:t>
      </w:r>
    </w:p>
    <w:p w14:paraId="54AD5E8B" w14:textId="77777777" w:rsidR="000F7EE2" w:rsidRDefault="000F7EE2">
      <w:pPr>
        <w:jc w:val="center"/>
      </w:pPr>
      <w:r>
        <w:t>Elektrėnai</w:t>
      </w:r>
    </w:p>
    <w:p w14:paraId="1A10D2D7" w14:textId="77777777" w:rsidR="000F7EE2" w:rsidRDefault="000F7EE2">
      <w:pPr>
        <w:jc w:val="center"/>
        <w:rPr>
          <w:b/>
        </w:rPr>
      </w:pPr>
    </w:p>
    <w:p w14:paraId="12753B81" w14:textId="6E77A30E" w:rsidR="000F7EE2" w:rsidRPr="00715B1F" w:rsidRDefault="000F7EE2" w:rsidP="00715B1F">
      <w:pPr>
        <w:pStyle w:val="Pagrindinistekstas"/>
        <w:spacing w:line="276" w:lineRule="auto"/>
        <w:ind w:firstLine="720"/>
        <w:jc w:val="both"/>
        <w:rPr>
          <w:szCs w:val="24"/>
        </w:rPr>
      </w:pPr>
      <w:r w:rsidRPr="00715B1F">
        <w:rPr>
          <w:szCs w:val="24"/>
        </w:rPr>
        <w:t>Elektrėnų savivaldybės administracija, juridinis asmens kodas 188756190, atstovaujama administracijos direktor</w:t>
      </w:r>
      <w:r w:rsidR="005A53E7" w:rsidRPr="00715B1F">
        <w:rPr>
          <w:szCs w:val="24"/>
        </w:rPr>
        <w:t>ė</w:t>
      </w:r>
      <w:r w:rsidRPr="00715B1F">
        <w:rPr>
          <w:szCs w:val="24"/>
        </w:rPr>
        <w:t xml:space="preserve">s </w:t>
      </w:r>
      <w:r w:rsidR="005A53E7" w:rsidRPr="00715B1F">
        <w:rPr>
          <w:szCs w:val="24"/>
        </w:rPr>
        <w:t>Jekaterinos Goličenko</w:t>
      </w:r>
      <w:r w:rsidR="004B481E" w:rsidRPr="00715B1F">
        <w:rPr>
          <w:szCs w:val="24"/>
        </w:rPr>
        <w:t>,</w:t>
      </w:r>
      <w:r w:rsidRPr="00715B1F">
        <w:rPr>
          <w:szCs w:val="24"/>
        </w:rPr>
        <w:t xml:space="preserve"> veikiančio</w:t>
      </w:r>
      <w:r w:rsidR="005A53E7" w:rsidRPr="00715B1F">
        <w:rPr>
          <w:szCs w:val="24"/>
        </w:rPr>
        <w:t>s</w:t>
      </w:r>
      <w:r w:rsidRPr="00715B1F">
        <w:rPr>
          <w:szCs w:val="24"/>
        </w:rPr>
        <w:t xml:space="preserve"> pagal administracijos nuostatus (toliau – Užsakovas), ir</w:t>
      </w:r>
      <w:r w:rsidR="00617555" w:rsidRPr="00715B1F">
        <w:rPr>
          <w:szCs w:val="24"/>
        </w:rPr>
        <w:t xml:space="preserve"> </w:t>
      </w:r>
      <w:r w:rsidR="007B512E">
        <w:rPr>
          <w:szCs w:val="24"/>
        </w:rPr>
        <w:t>______________________</w:t>
      </w:r>
      <w:r w:rsidR="00E41103" w:rsidRPr="00715B1F">
        <w:rPr>
          <w:szCs w:val="24"/>
        </w:rPr>
        <w:t xml:space="preserve">, </w:t>
      </w:r>
      <w:r w:rsidR="001A3280">
        <w:rPr>
          <w:szCs w:val="24"/>
        </w:rPr>
        <w:t xml:space="preserve">juridinio asmens kodas </w:t>
      </w:r>
      <w:r w:rsidR="007B512E">
        <w:rPr>
          <w:rFonts w:eastAsia="Lucida Sans Unicode" w:cs="Mangal"/>
          <w:color w:val="212529"/>
          <w:kern w:val="1"/>
          <w:szCs w:val="24"/>
          <w:lang w:eastAsia="zh-CN" w:bidi="hi-IN"/>
        </w:rPr>
        <w:t>___________</w:t>
      </w:r>
      <w:r w:rsidR="001A3280">
        <w:rPr>
          <w:rFonts w:eastAsia="Lucida Sans Unicode" w:cs="Mangal"/>
          <w:color w:val="212529"/>
          <w:kern w:val="1"/>
          <w:szCs w:val="24"/>
          <w:lang w:eastAsia="zh-CN" w:bidi="hi-IN"/>
        </w:rPr>
        <w:t xml:space="preserve">, </w:t>
      </w:r>
      <w:r w:rsidR="00D93649" w:rsidRPr="00715B1F">
        <w:rPr>
          <w:szCs w:val="24"/>
        </w:rPr>
        <w:t xml:space="preserve">atstovaujama </w:t>
      </w:r>
      <w:r w:rsidR="007B512E">
        <w:rPr>
          <w:szCs w:val="24"/>
        </w:rPr>
        <w:t>____________________________</w:t>
      </w:r>
      <w:r w:rsidR="001A3280">
        <w:rPr>
          <w:szCs w:val="24"/>
        </w:rPr>
        <w:t xml:space="preserve">, </w:t>
      </w:r>
      <w:r w:rsidR="004B481E" w:rsidRPr="00715B1F">
        <w:rPr>
          <w:szCs w:val="24"/>
        </w:rPr>
        <w:t>veikiančio</w:t>
      </w:r>
      <w:r w:rsidR="00E41103" w:rsidRPr="00715B1F">
        <w:rPr>
          <w:szCs w:val="24"/>
        </w:rPr>
        <w:t xml:space="preserve"> pagal </w:t>
      </w:r>
      <w:r w:rsidR="004B481E" w:rsidRPr="00715B1F">
        <w:rPr>
          <w:szCs w:val="24"/>
        </w:rPr>
        <w:t>bendrovės įstatus</w:t>
      </w:r>
      <w:r w:rsidR="00A27611" w:rsidRPr="00715B1F">
        <w:rPr>
          <w:szCs w:val="24"/>
        </w:rPr>
        <w:t xml:space="preserve"> </w:t>
      </w:r>
      <w:r w:rsidRPr="00715B1F">
        <w:rPr>
          <w:szCs w:val="24"/>
        </w:rPr>
        <w:t xml:space="preserve">(toliau – Rangovas), kartu vadinami Šalimis, o atskirai – Šalimi, sudarėme šią sutartį: </w:t>
      </w:r>
    </w:p>
    <w:p w14:paraId="36787C96" w14:textId="77777777" w:rsidR="000F7EE2" w:rsidRPr="00715B1F" w:rsidRDefault="000F7EE2" w:rsidP="00715B1F">
      <w:pPr>
        <w:pStyle w:val="Pagrindinistekstas"/>
        <w:spacing w:line="276" w:lineRule="auto"/>
        <w:ind w:firstLine="720"/>
        <w:jc w:val="both"/>
        <w:rPr>
          <w:szCs w:val="24"/>
        </w:rPr>
      </w:pPr>
    </w:p>
    <w:p w14:paraId="6A63B28B" w14:textId="418182F6" w:rsidR="00812BB0" w:rsidRPr="00715B1F" w:rsidRDefault="000F7EE2" w:rsidP="00715B1F">
      <w:pPr>
        <w:shd w:val="clear" w:color="auto" w:fill="FFFFFF"/>
        <w:spacing w:before="120" w:after="120" w:line="276" w:lineRule="auto"/>
        <w:ind w:right="23"/>
        <w:jc w:val="center"/>
        <w:rPr>
          <w:iCs/>
          <w:color w:val="000000"/>
        </w:rPr>
      </w:pPr>
      <w:r w:rsidRPr="00715B1F">
        <w:rPr>
          <w:b/>
          <w:bCs/>
          <w:color w:val="000000"/>
          <w:spacing w:val="-2"/>
        </w:rPr>
        <w:t>I. SUTARTIES DALYKAS</w:t>
      </w:r>
    </w:p>
    <w:p w14:paraId="13BF3AF5" w14:textId="0C75B770" w:rsidR="00EE2A40" w:rsidRPr="00F227E0" w:rsidRDefault="000F7EE2" w:rsidP="009D4784">
      <w:pPr>
        <w:suppressAutoHyphens w:val="0"/>
        <w:ind w:firstLine="851"/>
        <w:jc w:val="both"/>
        <w:rPr>
          <w:rFonts w:ascii="Arial" w:hAnsi="Arial" w:cs="Arial"/>
          <w:lang w:eastAsia="lt-LT"/>
        </w:rPr>
      </w:pPr>
      <w:r w:rsidRPr="00715B1F">
        <w:rPr>
          <w:iCs/>
          <w:color w:val="000000"/>
        </w:rPr>
        <w:t>1.1. Sutarties dalykas</w:t>
      </w:r>
      <w:bookmarkStart w:id="0" w:name="_Hlk150509815"/>
      <w:r w:rsidR="00D52062" w:rsidRPr="00715B1F">
        <w:rPr>
          <w:iCs/>
          <w:color w:val="000000"/>
        </w:rPr>
        <w:t xml:space="preserve"> – </w:t>
      </w:r>
      <w:bookmarkEnd w:id="0"/>
      <w:r w:rsidR="00F24D30" w:rsidRPr="00F24D30">
        <w:rPr>
          <w:lang w:eastAsia="lt-LT"/>
        </w:rPr>
        <w:t>Elektrėnų Ledo rūmų šaldymo sistemos modernizavimo darbai adresu</w:t>
      </w:r>
      <w:r w:rsidR="00D154BD">
        <w:rPr>
          <w:lang w:eastAsia="lt-LT"/>
        </w:rPr>
        <w:t xml:space="preserve"> </w:t>
      </w:r>
      <w:r w:rsidR="00F24D30" w:rsidRPr="00F24D30">
        <w:rPr>
          <w:lang w:eastAsia="lt-LT"/>
        </w:rPr>
        <w:t>Prano Noreikos g. 1, Elektrėnai (toliau – Darbai).</w:t>
      </w:r>
      <w:r w:rsidR="00EF4927">
        <w:rPr>
          <w:lang w:eastAsia="lt-LT"/>
        </w:rPr>
        <w:t xml:space="preserve"> </w:t>
      </w:r>
      <w:r w:rsidR="00EF4927" w:rsidRPr="00EF4927">
        <w:rPr>
          <w:lang w:eastAsia="lt-LT"/>
        </w:rPr>
        <w:t>Darbai apima esamo kompresorinio agregato išmontavimą ir naujo, vandeniu aušinamo šaldymo agregato (</w:t>
      </w:r>
      <w:proofErr w:type="spellStart"/>
      <w:r w:rsidR="00EF4927" w:rsidRPr="00EF4927">
        <w:rPr>
          <w:lang w:eastAsia="lt-LT"/>
        </w:rPr>
        <w:t>čilerio</w:t>
      </w:r>
      <w:proofErr w:type="spellEnd"/>
      <w:r w:rsidR="00EF4927" w:rsidRPr="00EF4927">
        <w:rPr>
          <w:lang w:eastAsia="lt-LT"/>
        </w:rPr>
        <w:t xml:space="preserve">) tiekimą, montavimą, naujo plieno vamzdyno su izoliacija įrengimą nuo </w:t>
      </w:r>
      <w:proofErr w:type="spellStart"/>
      <w:r w:rsidR="00EF4927" w:rsidRPr="00EF4927">
        <w:rPr>
          <w:lang w:eastAsia="lt-LT"/>
        </w:rPr>
        <w:t>čilerio</w:t>
      </w:r>
      <w:proofErr w:type="spellEnd"/>
      <w:r w:rsidR="00EF4927" w:rsidRPr="00EF4927">
        <w:rPr>
          <w:lang w:eastAsia="lt-LT"/>
        </w:rPr>
        <w:t xml:space="preserve"> iki siurblių grupės, prijungimą prie kondensatorių aušinimo rato, šilumos grąžinimo šilumokaičio aprišimą Vartotojo pusėje, elektros ir automatikos darbus (pajungimą į elektros įvadą, sistemos suprogramavimą, BMS konfigūravimą) bei paleidimą-derinimą. Darbai perkami pagal parengtą techninę specifikaciją.</w:t>
      </w:r>
      <w:r w:rsidR="00EE2A40">
        <w:rPr>
          <w:lang w:eastAsia="lt-LT"/>
        </w:rPr>
        <w:t xml:space="preserve"> </w:t>
      </w:r>
      <w:r w:rsidR="00EE2A40" w:rsidRPr="00EE2A40">
        <w:rPr>
          <w:lang w:eastAsia="lt-LT"/>
        </w:rPr>
        <w:t>Išsamesnė perkamų darbų informacija ir reikalavimai pateikiami Techninėje specifikacijoje.</w:t>
      </w:r>
    </w:p>
    <w:p w14:paraId="6790CEA2" w14:textId="77777777" w:rsidR="00F227E0" w:rsidRPr="000600B1" w:rsidRDefault="00F227E0" w:rsidP="00F227E0">
      <w:pPr>
        <w:suppressAutoHyphens w:val="0"/>
        <w:ind w:left="360"/>
        <w:jc w:val="both"/>
        <w:rPr>
          <w:rFonts w:ascii="Arial" w:hAnsi="Arial" w:cs="Arial"/>
          <w:lang w:eastAsia="lt-LT"/>
        </w:rPr>
      </w:pPr>
    </w:p>
    <w:p w14:paraId="07F2A9C7" w14:textId="77777777" w:rsidR="000600B1" w:rsidRPr="000600B1" w:rsidRDefault="000600B1" w:rsidP="000600B1">
      <w:pPr>
        <w:pStyle w:val="Sraopastraipa"/>
        <w:numPr>
          <w:ilvl w:val="0"/>
          <w:numId w:val="6"/>
        </w:numPr>
        <w:shd w:val="clear" w:color="auto" w:fill="FFFFFF"/>
        <w:spacing w:before="120" w:after="120" w:line="276" w:lineRule="auto"/>
        <w:ind w:right="74"/>
        <w:jc w:val="center"/>
        <w:rPr>
          <w:iCs/>
          <w:color w:val="000000"/>
        </w:rPr>
      </w:pPr>
      <w:r w:rsidRPr="000600B1">
        <w:rPr>
          <w:b/>
          <w:bCs/>
          <w:color w:val="000000"/>
          <w:spacing w:val="-1"/>
        </w:rPr>
        <w:t>II. ŠALIŲ TEISĖS IR PAREIGOS</w:t>
      </w:r>
    </w:p>
    <w:p w14:paraId="3FECF850" w14:textId="0A75F43E" w:rsidR="00F37D53" w:rsidRPr="00715B1F" w:rsidRDefault="00F37D53" w:rsidP="00F37D53">
      <w:pPr>
        <w:shd w:val="clear" w:color="auto" w:fill="FFFFFF"/>
        <w:tabs>
          <w:tab w:val="left" w:pos="709"/>
        </w:tabs>
        <w:spacing w:line="276" w:lineRule="auto"/>
        <w:ind w:left="5" w:firstLine="736"/>
        <w:jc w:val="both"/>
        <w:rPr>
          <w:iCs/>
          <w:color w:val="000000"/>
        </w:rPr>
      </w:pPr>
      <w:r w:rsidRPr="00715B1F">
        <w:rPr>
          <w:iCs/>
          <w:color w:val="000000"/>
        </w:rPr>
        <w:t>2.1. Rangovas įsipareigoja:</w:t>
      </w:r>
    </w:p>
    <w:p w14:paraId="00FEF367" w14:textId="77777777" w:rsidR="00F37D53" w:rsidRPr="00715B1F" w:rsidRDefault="00F37D53" w:rsidP="00F37D53">
      <w:pPr>
        <w:shd w:val="clear" w:color="auto" w:fill="FFFFFF"/>
        <w:tabs>
          <w:tab w:val="left" w:pos="709"/>
        </w:tabs>
        <w:spacing w:line="276" w:lineRule="auto"/>
        <w:ind w:left="5" w:firstLine="736"/>
        <w:jc w:val="both"/>
        <w:rPr>
          <w:color w:val="000000"/>
        </w:rPr>
      </w:pPr>
      <w:r w:rsidRPr="00715B1F">
        <w:rPr>
          <w:color w:val="000000"/>
        </w:rPr>
        <w:t>2.1.1. savarankiškai apsirūpinti darbams atlikti reikalingais materialiniais ištekliais, kokybiškomis medžiagomis;</w:t>
      </w:r>
    </w:p>
    <w:p w14:paraId="4FCC5DD4" w14:textId="77777777" w:rsidR="00F37D53" w:rsidRPr="00715B1F" w:rsidRDefault="00F37D53" w:rsidP="00F37D53">
      <w:pPr>
        <w:shd w:val="clear" w:color="auto" w:fill="FFFFFF"/>
        <w:tabs>
          <w:tab w:val="left" w:pos="709"/>
        </w:tabs>
        <w:spacing w:line="276" w:lineRule="auto"/>
        <w:ind w:left="5" w:firstLine="736"/>
        <w:jc w:val="both"/>
        <w:rPr>
          <w:color w:val="000000"/>
        </w:rPr>
      </w:pPr>
      <w:r w:rsidRPr="00715B1F">
        <w:rPr>
          <w:color w:val="000000"/>
        </w:rPr>
        <w:t xml:space="preserve">2.1.2. užtikrinti objekte darbo saugą, priešgaisrinę apsaugą, aplinkos ekologinę apsaugą, eismo saugumą; </w:t>
      </w:r>
    </w:p>
    <w:p w14:paraId="6E387CAF" w14:textId="74365081" w:rsidR="00F37D53" w:rsidRPr="00715B1F" w:rsidRDefault="00F37D53" w:rsidP="00F37D53">
      <w:pPr>
        <w:shd w:val="clear" w:color="auto" w:fill="FFFFFF"/>
        <w:tabs>
          <w:tab w:val="left" w:pos="709"/>
        </w:tabs>
        <w:spacing w:line="276" w:lineRule="auto"/>
        <w:ind w:left="5" w:firstLine="736"/>
        <w:jc w:val="both"/>
        <w:rPr>
          <w:color w:val="000000"/>
        </w:rPr>
      </w:pPr>
      <w:r w:rsidRPr="00715B1F">
        <w:rPr>
          <w:color w:val="000000"/>
        </w:rPr>
        <w:t>2.1.</w:t>
      </w:r>
      <w:r w:rsidR="00F96D57">
        <w:rPr>
          <w:color w:val="000000"/>
        </w:rPr>
        <w:t>3</w:t>
      </w:r>
      <w:r w:rsidRPr="00715B1F">
        <w:rPr>
          <w:color w:val="000000"/>
        </w:rPr>
        <w:t xml:space="preserve">. priduoti darbus Užsakovui pasirašant atliktų darbų aktą, kuriuo Užsakovas be išlygų ar su išlygomis patvirtina darbus priėmęs, o Rangovas – perdavęs atliktus darbus. </w:t>
      </w:r>
    </w:p>
    <w:p w14:paraId="081435BF" w14:textId="481026B8" w:rsidR="00F37D53" w:rsidRPr="00715B1F" w:rsidRDefault="00F37D53" w:rsidP="00F37D53">
      <w:pPr>
        <w:pStyle w:val="Tekstoblokas1"/>
        <w:tabs>
          <w:tab w:val="left" w:pos="709"/>
        </w:tabs>
        <w:spacing w:line="276" w:lineRule="auto"/>
        <w:ind w:left="0" w:right="-82" w:firstLine="540"/>
      </w:pPr>
      <w:r>
        <w:rPr>
          <w:color w:val="000000"/>
        </w:rPr>
        <w:t xml:space="preserve">   </w:t>
      </w:r>
      <w:r w:rsidRPr="00715B1F">
        <w:rPr>
          <w:color w:val="000000"/>
        </w:rPr>
        <w:t>2.1.</w:t>
      </w:r>
      <w:r w:rsidR="00F96D57">
        <w:rPr>
          <w:color w:val="000000"/>
        </w:rPr>
        <w:t>4</w:t>
      </w:r>
      <w:r w:rsidRPr="00715B1F">
        <w:rPr>
          <w:color w:val="000000"/>
        </w:rPr>
        <w:t xml:space="preserve">. </w:t>
      </w:r>
      <w:r w:rsidRPr="00715B1F">
        <w:t>laiku neatlikęs numatytų darbų, mokėti Užsakovui 0,02 proc. dydžio baudą už kiekvieną</w:t>
      </w:r>
      <w:r>
        <w:t xml:space="preserve"> </w:t>
      </w:r>
      <w:r w:rsidRPr="00715B1F">
        <w:t>uždelstą dieną nuo pradinės darbų kainos ir atlyginti papildomas Užsakovo išlaidas ir patirtus nuostolius;</w:t>
      </w:r>
    </w:p>
    <w:p w14:paraId="0A5E90B8" w14:textId="533B4183" w:rsidR="00F37D53" w:rsidRPr="00715B1F" w:rsidRDefault="00F37D53" w:rsidP="00F37D53">
      <w:pPr>
        <w:pStyle w:val="Tekstoblokas1"/>
        <w:tabs>
          <w:tab w:val="left" w:pos="540"/>
          <w:tab w:val="left" w:pos="709"/>
        </w:tabs>
        <w:spacing w:line="276" w:lineRule="auto"/>
        <w:ind w:right="-82" w:firstLine="540"/>
      </w:pPr>
      <w:r w:rsidRPr="00715B1F">
        <w:t>2.1.</w:t>
      </w:r>
      <w:r w:rsidR="00F96D57">
        <w:t>5</w:t>
      </w:r>
      <w:r w:rsidRPr="00715B1F">
        <w:t xml:space="preserve"> laiku įspėti Užsakovą dėl aplinkybių, kurios trukdo tinkamai atlikti užduotį;</w:t>
      </w:r>
    </w:p>
    <w:p w14:paraId="68E29C63" w14:textId="62BFC253" w:rsidR="00F37D53" w:rsidRDefault="00F37D53" w:rsidP="00F37D53">
      <w:pPr>
        <w:pStyle w:val="Tekstoblokas1"/>
        <w:tabs>
          <w:tab w:val="left" w:pos="540"/>
          <w:tab w:val="left" w:pos="709"/>
        </w:tabs>
        <w:spacing w:line="276" w:lineRule="auto"/>
        <w:ind w:right="-82" w:firstLine="540"/>
      </w:pPr>
      <w:r w:rsidRPr="00715B1F">
        <w:t>2.1.</w:t>
      </w:r>
      <w:r w:rsidR="00F96D57">
        <w:t>6</w:t>
      </w:r>
      <w:r w:rsidRPr="00715B1F">
        <w:t>. atliktų darbų garantinis laikotarpis pagal galiojančius teisės aktus.</w:t>
      </w:r>
    </w:p>
    <w:p w14:paraId="4AFD3375" w14:textId="4D80240D" w:rsidR="002C42BF" w:rsidRDefault="002C42BF" w:rsidP="002C42BF">
      <w:pPr>
        <w:keepNext/>
        <w:shd w:val="clear" w:color="auto" w:fill="FFFFFF"/>
        <w:spacing w:line="276" w:lineRule="auto"/>
        <w:ind w:firstLine="720"/>
        <w:jc w:val="both"/>
        <w:rPr>
          <w:iCs/>
          <w:color w:val="000000"/>
        </w:rPr>
      </w:pPr>
      <w:r>
        <w:t>2.1.7.</w:t>
      </w:r>
      <w:r w:rsidRPr="002C42BF">
        <w:rPr>
          <w:iCs/>
          <w:color w:val="000000"/>
        </w:rPr>
        <w:t xml:space="preserve"> </w:t>
      </w:r>
      <w:r w:rsidRPr="00715B1F">
        <w:rPr>
          <w:iCs/>
          <w:color w:val="000000"/>
        </w:rPr>
        <w:t>atlikti darbus pagal Lietuvos statybos techninius reglamentus (STR), Lietuvos techninius standartus (LST), Statybos taisykles (ST) ir techninius reikalavimus (</w:t>
      </w:r>
      <w:proofErr w:type="spellStart"/>
      <w:r w:rsidRPr="00715B1F">
        <w:rPr>
          <w:iCs/>
          <w:color w:val="000000"/>
        </w:rPr>
        <w:t>TR</w:t>
      </w:r>
      <w:proofErr w:type="spellEnd"/>
      <w:r w:rsidRPr="00715B1F">
        <w:rPr>
          <w:iCs/>
          <w:color w:val="000000"/>
        </w:rPr>
        <w:t>)</w:t>
      </w:r>
      <w:r w:rsidR="00396DA5">
        <w:rPr>
          <w:iCs/>
          <w:color w:val="000000"/>
        </w:rPr>
        <w:t>;</w:t>
      </w:r>
    </w:p>
    <w:p w14:paraId="2E54269B" w14:textId="1C13749C" w:rsidR="002B6433" w:rsidRPr="009264E6" w:rsidRDefault="002B6433" w:rsidP="00DE0DFD">
      <w:pPr>
        <w:keepNext/>
        <w:shd w:val="clear" w:color="auto" w:fill="FFFFFF"/>
        <w:spacing w:line="276" w:lineRule="auto"/>
        <w:ind w:firstLine="720"/>
        <w:jc w:val="both"/>
        <w:rPr>
          <w:iCs/>
        </w:rPr>
      </w:pPr>
      <w:r w:rsidRPr="009264E6">
        <w:rPr>
          <w:iCs/>
        </w:rPr>
        <w:t xml:space="preserve">2.1.8. </w:t>
      </w:r>
      <w:r w:rsidRPr="009264E6">
        <w:t xml:space="preserve"> privalo pateikti galiojantį </w:t>
      </w:r>
      <w:r w:rsidRPr="009264E6">
        <w:rPr>
          <w:b/>
          <w:bCs/>
        </w:rPr>
        <w:t>Įmonės veiklos (bendrosios) civilinės atsakomybės draudimo</w:t>
      </w:r>
      <w:r w:rsidRPr="009264E6">
        <w:t xml:space="preserve"> arba </w:t>
      </w:r>
      <w:r w:rsidRPr="009264E6">
        <w:rPr>
          <w:b/>
          <w:bCs/>
        </w:rPr>
        <w:t>Statybos-montavimo darbų ir civilinės atsakomybės draudimo</w:t>
      </w:r>
      <w:r w:rsidRPr="009264E6">
        <w:t xml:space="preserve"> liudijimą (polisą):</w:t>
      </w:r>
    </w:p>
    <w:p w14:paraId="6D59E00C" w14:textId="26A69A14" w:rsidR="002B6433" w:rsidRPr="009264E6" w:rsidRDefault="00DE0DFD" w:rsidP="00DE0DFD">
      <w:pPr>
        <w:pStyle w:val="Sraopastraipa"/>
        <w:numPr>
          <w:ilvl w:val="3"/>
          <w:numId w:val="9"/>
        </w:numPr>
        <w:suppressAutoHyphens w:val="0"/>
        <w:jc w:val="both"/>
      </w:pPr>
      <w:r w:rsidRPr="009264E6">
        <w:rPr>
          <w:b/>
          <w:bCs/>
        </w:rPr>
        <w:t xml:space="preserve"> </w:t>
      </w:r>
      <w:r w:rsidR="002B6433" w:rsidRPr="009264E6">
        <w:rPr>
          <w:b/>
          <w:bCs/>
        </w:rPr>
        <w:t>Darbų vykdymo laikotarpiui</w:t>
      </w:r>
      <w:r w:rsidR="002B6433" w:rsidRPr="009264E6">
        <w:t>: ne mažesnei kaip 240 000 Eur sumai vienam draudžiamajam įvykiui (pateikiamas per 5 d. d. nuo sutarties pasirašymo iki darbų pradžios)</w:t>
      </w:r>
      <w:r w:rsidR="00F24958" w:rsidRPr="009264E6">
        <w:t>;</w:t>
      </w:r>
    </w:p>
    <w:p w14:paraId="2BF52119" w14:textId="2124319A" w:rsidR="002B6433" w:rsidRPr="009264E6" w:rsidRDefault="00DE0DFD" w:rsidP="00DE0DFD">
      <w:pPr>
        <w:pStyle w:val="Sraopastraipa"/>
        <w:numPr>
          <w:ilvl w:val="3"/>
          <w:numId w:val="9"/>
        </w:numPr>
        <w:suppressAutoHyphens w:val="0"/>
        <w:jc w:val="both"/>
      </w:pPr>
      <w:r w:rsidRPr="009264E6">
        <w:rPr>
          <w:b/>
          <w:bCs/>
        </w:rPr>
        <w:t xml:space="preserve"> </w:t>
      </w:r>
      <w:r w:rsidR="002B6433" w:rsidRPr="009264E6">
        <w:rPr>
          <w:b/>
          <w:bCs/>
        </w:rPr>
        <w:t>Garantiniam laikotarpiui</w:t>
      </w:r>
      <w:r w:rsidR="002B6433" w:rsidRPr="009264E6">
        <w:t>: ne mažesnei kaip 240 000 Eur sumai vienam draudžiamajam įvykiui, kuris privalo galioti nuo darbų perdavimo-priėmimo akto pasirašymo dienos iki garantinio laikotarpio pabaigos</w:t>
      </w:r>
      <w:r w:rsidR="00B374B1" w:rsidRPr="009264E6">
        <w:t>;</w:t>
      </w:r>
    </w:p>
    <w:p w14:paraId="72E39B82" w14:textId="1E420804" w:rsidR="00396DA5" w:rsidRPr="009264E6" w:rsidRDefault="00206793" w:rsidP="00966A4B">
      <w:pPr>
        <w:pStyle w:val="Betarp"/>
      </w:pPr>
      <w:r w:rsidRPr="009264E6">
        <w:rPr>
          <w:rFonts w:eastAsia="Calibri"/>
        </w:rPr>
        <w:lastRenderedPageBreak/>
        <w:t xml:space="preserve">               2.1.9.</w:t>
      </w:r>
      <w:r w:rsidR="008F084F" w:rsidRPr="009264E6">
        <w:rPr>
          <w:rFonts w:eastAsia="Calibri"/>
        </w:rPr>
        <w:t xml:space="preserve"> pranešti Užsakovui Subrangovų pavadinimus, kontaktinius duomenis ir jų atstovus</w:t>
      </w:r>
      <w:r w:rsidR="008F084F" w:rsidRPr="009264E6">
        <w:t xml:space="preserve">, taip pat </w:t>
      </w:r>
      <w:r w:rsidR="008F084F" w:rsidRPr="009264E6">
        <w:rPr>
          <w:rFonts w:eastAsia="Calibri"/>
        </w:rPr>
        <w:t xml:space="preserve">įsipareigoja informuoti apie minėtos informacijos pasikeitimus visu Sutarties vykdymo metu, taip pat apie naujus Subrangovus, kuriuos jis ketina pasitelkti vėliau. </w:t>
      </w:r>
      <w:r w:rsidR="008F084F" w:rsidRPr="009264E6">
        <w:t xml:space="preserve">Sutarties vykdymo metu Rangovas gali pakeisti Subrangovus informuodamas Užsakovą. Gavęs tokį pranešimą ir įvertinęs Rangovo siūlymą, Užsakovas, jei sutinka, kartu su Rangovu protokolu įformina susitarimą dėl Subrangovo pakeitimo.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r w:rsidR="00D94FE2" w:rsidRPr="009264E6">
        <w:t xml:space="preserve">Rangovas, dalį Darbų perduodamas </w:t>
      </w:r>
      <w:r w:rsidR="009A338E" w:rsidRPr="009264E6">
        <w:t>s</w:t>
      </w:r>
      <w:r w:rsidR="00D94FE2" w:rsidRPr="009264E6">
        <w:t xml:space="preserve">ubrangovams, yra atsakingas už </w:t>
      </w:r>
      <w:r w:rsidR="009A338E" w:rsidRPr="009264E6">
        <w:t>s</w:t>
      </w:r>
      <w:r w:rsidR="00D94FE2" w:rsidRPr="009264E6">
        <w:t>ubrangovo, jo įgaliotų atstovų ir darbuotojų veiksmus arba neveikimą taip, kaip atsakytų už savo paties veiksmus ar neveikimą</w:t>
      </w:r>
      <w:r w:rsidR="0013249B" w:rsidRPr="009264E6">
        <w:t>;</w:t>
      </w:r>
    </w:p>
    <w:p w14:paraId="7A6D4BE2" w14:textId="0D5B682F" w:rsidR="00AD1DFB" w:rsidRPr="009264E6" w:rsidRDefault="009C6369" w:rsidP="00C47C6F">
      <w:pPr>
        <w:pStyle w:val="Betarp"/>
        <w:ind w:firstLine="741"/>
        <w:rPr>
          <w:b/>
          <w:bCs/>
        </w:rPr>
      </w:pPr>
      <w:r w:rsidRPr="009264E6">
        <w:t xml:space="preserve">2.1.10.  </w:t>
      </w:r>
      <w:r w:rsidR="000C00DF" w:rsidRPr="009264E6">
        <w:rPr>
          <w:rFonts w:eastAsia="Calibri"/>
        </w:rPr>
        <w:t xml:space="preserve">laikytis </w:t>
      </w:r>
      <w:r w:rsidR="000C00DF" w:rsidRPr="009264E6">
        <w:t>Aplinko</w:t>
      </w:r>
      <w:r w:rsidR="00966A4B" w:rsidRPr="009264E6">
        <w:t xml:space="preserve">sauginių </w:t>
      </w:r>
      <w:r w:rsidR="000C00DF" w:rsidRPr="009264E6">
        <w:t xml:space="preserve"> reikalavimų</w:t>
      </w:r>
      <w:r w:rsidR="00C84B55" w:rsidRPr="009264E6">
        <w:t xml:space="preserve">, nurodytų techninėje specifikacijoje. </w:t>
      </w:r>
      <w:r w:rsidR="00AD1DFB" w:rsidRPr="009264E6">
        <w:rPr>
          <w:iCs/>
        </w:rPr>
        <w:t xml:space="preserve">Užsakovui </w:t>
      </w:r>
      <w:r w:rsidR="00AD1DFB" w:rsidRPr="009264E6">
        <w:rPr>
          <w:kern w:val="2"/>
          <w:shd w:val="clear" w:color="auto" w:fill="FFFFFF"/>
        </w:rPr>
        <w:t xml:space="preserve">nustačius, kad Rangovas </w:t>
      </w:r>
      <w:r w:rsidR="002C34FE" w:rsidRPr="009264E6">
        <w:rPr>
          <w:kern w:val="2"/>
          <w:shd w:val="clear" w:color="auto" w:fill="FFFFFF"/>
        </w:rPr>
        <w:t xml:space="preserve"> nustatytų </w:t>
      </w:r>
      <w:r w:rsidR="002C34FE" w:rsidRPr="009264E6">
        <w:t>Aplinkosauginių  reikalavimų</w:t>
      </w:r>
      <w:r w:rsidR="00AD1DFB" w:rsidRPr="009264E6">
        <w:rPr>
          <w:kern w:val="2"/>
          <w:shd w:val="clear" w:color="auto" w:fill="FFFFFF"/>
        </w:rPr>
        <w:t xml:space="preserve"> nesilaiko, Rangovui  taikoma  500</w:t>
      </w:r>
      <w:r w:rsidR="0066762A" w:rsidRPr="009264E6">
        <w:rPr>
          <w:kern w:val="2"/>
          <w:shd w:val="clear" w:color="auto" w:fill="FFFFFF"/>
        </w:rPr>
        <w:t xml:space="preserve"> (penki šimtai) </w:t>
      </w:r>
      <w:r w:rsidR="00AD1DFB" w:rsidRPr="009264E6">
        <w:rPr>
          <w:kern w:val="2"/>
          <w:shd w:val="clear" w:color="auto" w:fill="FFFFFF"/>
        </w:rPr>
        <w:t xml:space="preserve"> Eur bauda už kiekvieną atvejį. </w:t>
      </w:r>
      <w:r w:rsidR="00AD1DFB" w:rsidRPr="009264E6">
        <w:rPr>
          <w:iCs/>
        </w:rPr>
        <w:t>Bauda gali būti išskaičiuojama iš Rangovui  mokėtinos sumos</w:t>
      </w:r>
      <w:r w:rsidR="00326B4E" w:rsidRPr="009264E6">
        <w:rPr>
          <w:iCs/>
        </w:rPr>
        <w:t xml:space="preserve">. </w:t>
      </w:r>
    </w:p>
    <w:p w14:paraId="58966EFC" w14:textId="77777777" w:rsidR="00F37D53" w:rsidRPr="00715B1F" w:rsidRDefault="00F37D53" w:rsidP="00F37D53">
      <w:pPr>
        <w:shd w:val="clear" w:color="auto" w:fill="FFFFFF"/>
        <w:tabs>
          <w:tab w:val="left" w:pos="709"/>
        </w:tabs>
        <w:spacing w:line="276" w:lineRule="auto"/>
        <w:ind w:left="5" w:firstLine="736"/>
        <w:jc w:val="both"/>
        <w:rPr>
          <w:color w:val="000000"/>
        </w:rPr>
      </w:pPr>
      <w:r w:rsidRPr="00715B1F">
        <w:rPr>
          <w:iCs/>
          <w:color w:val="000000"/>
        </w:rPr>
        <w:t xml:space="preserve">2.2.  Užsakovas įsipareigoja </w:t>
      </w:r>
      <w:r w:rsidRPr="00715B1F">
        <w:rPr>
          <w:color w:val="000000"/>
        </w:rPr>
        <w:t>priimti atliktus darbus ir užmokėti už atliktus darbus šioje sutartyje nustatytomis sąlygomis.</w:t>
      </w:r>
    </w:p>
    <w:p w14:paraId="1E2C9E67" w14:textId="77777777" w:rsidR="00F37D53" w:rsidRPr="00715B1F" w:rsidRDefault="00F37D53" w:rsidP="00F37D53">
      <w:pPr>
        <w:pStyle w:val="Tekstoblokas1"/>
        <w:tabs>
          <w:tab w:val="left" w:pos="540"/>
          <w:tab w:val="left" w:pos="709"/>
        </w:tabs>
        <w:spacing w:line="276" w:lineRule="auto"/>
        <w:ind w:right="-82" w:firstLine="540"/>
        <w:rPr>
          <w:color w:val="000000"/>
        </w:rPr>
      </w:pPr>
      <w:r w:rsidRPr="00715B1F">
        <w:rPr>
          <w:color w:val="000000"/>
        </w:rPr>
        <w:t>2.3. Rangovas turi teisę:</w:t>
      </w:r>
    </w:p>
    <w:p w14:paraId="30C59BA1" w14:textId="77777777" w:rsidR="00F37D53" w:rsidRPr="00715B1F" w:rsidRDefault="00F37D53" w:rsidP="00F37D53">
      <w:pPr>
        <w:pStyle w:val="Tekstoblokas1"/>
        <w:tabs>
          <w:tab w:val="left" w:pos="540"/>
          <w:tab w:val="left" w:pos="709"/>
        </w:tabs>
        <w:spacing w:line="276" w:lineRule="auto"/>
        <w:ind w:right="-82" w:firstLine="540"/>
      </w:pPr>
      <w:r w:rsidRPr="00715B1F">
        <w:t>2.3.1.  gauti reikiamą informaciją apie sutarties objektą;</w:t>
      </w:r>
    </w:p>
    <w:p w14:paraId="27F02A89" w14:textId="62EEF41B" w:rsidR="00F37D53" w:rsidRPr="00715B1F" w:rsidRDefault="00F37D53" w:rsidP="00F37D53">
      <w:pPr>
        <w:pStyle w:val="Tekstoblokas1"/>
        <w:tabs>
          <w:tab w:val="left" w:pos="540"/>
          <w:tab w:val="left" w:pos="709"/>
        </w:tabs>
        <w:spacing w:line="276" w:lineRule="auto"/>
        <w:ind w:left="0" w:right="-82" w:firstLine="540"/>
      </w:pPr>
      <w:r>
        <w:t xml:space="preserve">   </w:t>
      </w:r>
      <w:r w:rsidRPr="00715B1F">
        <w:t xml:space="preserve">2.3.2. reikalauti iš Užsakovo pašalinti trūkumus, trukdančius laiku ir tinkamai atlikti darbus, jei trūkumų pašalinimas yra Užsakovo prerogatyva. </w:t>
      </w:r>
    </w:p>
    <w:p w14:paraId="439C8257" w14:textId="77777777" w:rsidR="00F37D53" w:rsidRPr="00715B1F" w:rsidRDefault="00F37D53" w:rsidP="00F37D53">
      <w:pPr>
        <w:pStyle w:val="Tekstoblokas1"/>
        <w:tabs>
          <w:tab w:val="left" w:pos="540"/>
          <w:tab w:val="left" w:pos="709"/>
        </w:tabs>
        <w:spacing w:line="276" w:lineRule="auto"/>
        <w:ind w:left="0" w:right="0" w:firstLine="720"/>
      </w:pPr>
      <w:r w:rsidRPr="00715B1F">
        <w:t>2.4. Užsakovas turi teisę:</w:t>
      </w:r>
    </w:p>
    <w:p w14:paraId="664122C3" w14:textId="77777777" w:rsidR="00F37D53" w:rsidRPr="00715B1F" w:rsidRDefault="00F37D53" w:rsidP="00F37D53">
      <w:pPr>
        <w:pStyle w:val="prastasiniatinklio1"/>
        <w:tabs>
          <w:tab w:val="left" w:pos="709"/>
        </w:tabs>
        <w:spacing w:before="0" w:after="0" w:line="276" w:lineRule="auto"/>
        <w:ind w:firstLine="720"/>
      </w:pPr>
      <w:r w:rsidRPr="00715B1F">
        <w:t>2.4.1. reikalauti iš Rangovo laiku, nustatytais terminais gerai ir tinkamai atlikti užduotį;</w:t>
      </w:r>
    </w:p>
    <w:p w14:paraId="6BDF86E7" w14:textId="77777777" w:rsidR="00F37D53" w:rsidRPr="00715B1F" w:rsidRDefault="00F37D53" w:rsidP="00F37D53">
      <w:pPr>
        <w:pStyle w:val="prastasiniatinklio1"/>
        <w:tabs>
          <w:tab w:val="left" w:pos="709"/>
        </w:tabs>
        <w:spacing w:before="0" w:after="0" w:line="276" w:lineRule="auto"/>
        <w:ind w:firstLine="720"/>
      </w:pPr>
      <w:r w:rsidRPr="00715B1F">
        <w:t>2.4.2. patikrinti atliktų darbų kokybę;</w:t>
      </w:r>
    </w:p>
    <w:p w14:paraId="7947339E" w14:textId="77777777" w:rsidR="00F37D53" w:rsidRDefault="00F37D53" w:rsidP="00F37D53">
      <w:pPr>
        <w:pStyle w:val="prastasiniatinklio1"/>
        <w:tabs>
          <w:tab w:val="left" w:pos="709"/>
        </w:tabs>
        <w:spacing w:before="0" w:after="0" w:line="276" w:lineRule="auto"/>
        <w:ind w:firstLine="720"/>
      </w:pPr>
      <w:r w:rsidRPr="00715B1F">
        <w:t>2.4.3. kontroliuoti, kad užduotis būtų atlikta laiku.</w:t>
      </w:r>
    </w:p>
    <w:p w14:paraId="6FDD8A50" w14:textId="75DCC919" w:rsidR="00C67788" w:rsidRPr="00715B1F" w:rsidRDefault="00C67788" w:rsidP="00F37D53">
      <w:pPr>
        <w:pStyle w:val="prastasiniatinklio1"/>
        <w:tabs>
          <w:tab w:val="left" w:pos="709"/>
        </w:tabs>
        <w:spacing w:before="0" w:after="0" w:line="276" w:lineRule="auto"/>
        <w:ind w:firstLine="720"/>
      </w:pPr>
    </w:p>
    <w:p w14:paraId="5F94BB74" w14:textId="0DC5733D" w:rsidR="000F7EE2" w:rsidRPr="00715B1F" w:rsidRDefault="000F7EE2" w:rsidP="00715B1F">
      <w:pPr>
        <w:shd w:val="clear" w:color="auto" w:fill="FFFFFF"/>
        <w:spacing w:before="120" w:after="120" w:line="276" w:lineRule="auto"/>
        <w:ind w:right="11"/>
        <w:jc w:val="center"/>
        <w:rPr>
          <w:b/>
          <w:bCs/>
          <w:color w:val="000000"/>
        </w:rPr>
      </w:pPr>
      <w:r w:rsidRPr="00715B1F">
        <w:rPr>
          <w:b/>
          <w:bCs/>
          <w:color w:val="000000"/>
        </w:rPr>
        <w:t>III. KAINA IR MOKĖJIMO SĄLYGOS</w:t>
      </w:r>
    </w:p>
    <w:p w14:paraId="47498D8B" w14:textId="6FBD47CC" w:rsidR="00B44150" w:rsidRPr="00231206" w:rsidRDefault="000F7EE2" w:rsidP="00B44150">
      <w:pPr>
        <w:pStyle w:val="BodyTextIndent21"/>
        <w:spacing w:after="0" w:line="240" w:lineRule="auto"/>
        <w:ind w:left="0" w:firstLine="709"/>
        <w:jc w:val="both"/>
      </w:pPr>
      <w:r w:rsidRPr="00715B1F">
        <w:rPr>
          <w:color w:val="000000"/>
        </w:rPr>
        <w:t xml:space="preserve">3.1. </w:t>
      </w:r>
      <w:r w:rsidR="00B44150" w:rsidRPr="00231206">
        <w:t>Sutartyje numatytų Rangovo atliekamų darbų kaina s</w:t>
      </w:r>
      <w:r w:rsidR="00525661" w:rsidRPr="00231206">
        <w:t>u</w:t>
      </w:r>
      <w:r w:rsidR="00B44150" w:rsidRPr="00231206">
        <w:t xml:space="preserve"> </w:t>
      </w:r>
      <w:r w:rsidR="00525661" w:rsidRPr="00231206">
        <w:t xml:space="preserve"> </w:t>
      </w:r>
      <w:r w:rsidR="00B44150" w:rsidRPr="00231206">
        <w:t>PVM yra _____________ Eur (</w:t>
      </w:r>
      <w:r w:rsidR="00B44150" w:rsidRPr="00231206">
        <w:rPr>
          <w:i/>
        </w:rPr>
        <w:t>suma žodžiais</w:t>
      </w:r>
      <w:r w:rsidR="00B44150" w:rsidRPr="00231206">
        <w:t xml:space="preserve"> Eur ___ ct.)</w:t>
      </w:r>
      <w:r w:rsidR="00383321">
        <w:t>,</w:t>
      </w:r>
      <w:r w:rsidR="00525661" w:rsidRPr="00231206">
        <w:t xml:space="preserve"> </w:t>
      </w:r>
      <w:r w:rsidR="00B44150" w:rsidRPr="00231206">
        <w:t xml:space="preserve"> iš jų PVM yra ____________ Eur (</w:t>
      </w:r>
      <w:r w:rsidR="00B44150" w:rsidRPr="00231206">
        <w:rPr>
          <w:i/>
        </w:rPr>
        <w:t>suma žodžiais</w:t>
      </w:r>
      <w:r w:rsidR="00B44150" w:rsidRPr="00231206">
        <w:t xml:space="preserve"> Eur ___ ct.).</w:t>
      </w:r>
    </w:p>
    <w:p w14:paraId="4843626F" w14:textId="77777777" w:rsidR="0033699A" w:rsidRDefault="005D0DB4" w:rsidP="00196AF5">
      <w:pPr>
        <w:suppressAutoHyphens w:val="0"/>
        <w:ind w:firstLine="709"/>
        <w:jc w:val="both"/>
        <w:rPr>
          <w:lang w:eastAsia="lt-LT"/>
        </w:rPr>
      </w:pPr>
      <w:r w:rsidRPr="005D0DB4">
        <w:rPr>
          <w:lang w:eastAsia="lt-LT"/>
        </w:rPr>
        <w:t>3.</w:t>
      </w:r>
      <w:r w:rsidR="00B86C61">
        <w:rPr>
          <w:lang w:eastAsia="lt-LT"/>
        </w:rPr>
        <w:t>2</w:t>
      </w:r>
      <w:r w:rsidRPr="005D0DB4">
        <w:rPr>
          <w:lang w:eastAsia="lt-LT"/>
        </w:rPr>
        <w:t>. Sutartyje nustatomas kainos apskaičiavimo būdas – fiksuota kaina.</w:t>
      </w:r>
    </w:p>
    <w:p w14:paraId="370F5122" w14:textId="38803E73" w:rsidR="007D7849" w:rsidRDefault="0033699A" w:rsidP="00786601">
      <w:pPr>
        <w:suppressAutoHyphens w:val="0"/>
        <w:ind w:left="709"/>
        <w:rPr>
          <w:lang w:eastAsia="lt-LT"/>
        </w:rPr>
      </w:pPr>
      <w:r>
        <w:rPr>
          <w:lang w:eastAsia="lt-LT"/>
        </w:rPr>
        <w:t>3.3.</w:t>
      </w:r>
      <w:r w:rsidR="004E42C4">
        <w:rPr>
          <w:lang w:eastAsia="lt-LT"/>
        </w:rPr>
        <w:t xml:space="preserve"> </w:t>
      </w:r>
      <w:r w:rsidR="005D0DB4" w:rsidRPr="005D0DB4">
        <w:rPr>
          <w:lang w:eastAsia="lt-LT"/>
        </w:rPr>
        <w:t>Kainos peržiūros sąlygos:</w:t>
      </w:r>
      <w:r w:rsidR="005D0DB4" w:rsidRPr="005D0DB4">
        <w:rPr>
          <w:lang w:eastAsia="lt-LT"/>
        </w:rPr>
        <w:br/>
        <w:t>3.</w:t>
      </w:r>
      <w:r w:rsidR="00B86C61">
        <w:rPr>
          <w:lang w:eastAsia="lt-LT"/>
        </w:rPr>
        <w:t>3</w:t>
      </w:r>
      <w:r w:rsidR="005D0DB4" w:rsidRPr="005D0DB4">
        <w:rPr>
          <w:lang w:eastAsia="lt-LT"/>
        </w:rPr>
        <w:t>.1. Jeigu Sutarties galiojimo metu, pasikeitus Lietuvos Respublikos teisės aktams, pasikeistų Sutarties pasirašymo metu darbams taikomas PVM tarifas, fiksuota kaina būtų perskaičiuojama tokiu pat santykiu, kokiu pasikeičia PVM tarifas. Perskaičiavimas įforminamas Sutarties Šalių atstovų pasirašomu papildomu susitarimu (protokolu), kuris tampa neatsiejama Sutarties dalimi. Perskaičiuota kaina taikoma tiems darbams, už kurių atlikimą sąskaita faktūra išrašoma po papildomo susitarimo įsigaliojimo.</w:t>
      </w:r>
      <w:r w:rsidR="005D0DB4" w:rsidRPr="005D0DB4">
        <w:rPr>
          <w:lang w:eastAsia="lt-LT"/>
        </w:rPr>
        <w:br/>
        <w:t>3.</w:t>
      </w:r>
      <w:r w:rsidR="00B86C61">
        <w:rPr>
          <w:lang w:eastAsia="lt-LT"/>
        </w:rPr>
        <w:t>3</w:t>
      </w:r>
      <w:r w:rsidR="005D0DB4" w:rsidRPr="005D0DB4">
        <w:rPr>
          <w:lang w:eastAsia="lt-LT"/>
        </w:rPr>
        <w:t>.2. Dėl kitų mokesčių pasikeitimo, rinkos kainų pasikeitimo kaina neperskaičiuojama.</w:t>
      </w:r>
      <w:r w:rsidR="005D0DB4" w:rsidRPr="005D0DB4">
        <w:rPr>
          <w:lang w:eastAsia="lt-LT"/>
        </w:rPr>
        <w:br/>
        <w:t>3.4. Jeigu Rangovas atliko darbus ne pagal Techninę specifikaciją, Sutarties Šalys susitaria, kad tokie darbai nebus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papildomas susitarimas dėl Sutarties pakeitimo.</w:t>
      </w:r>
    </w:p>
    <w:p w14:paraId="19B89C37" w14:textId="60DA7033" w:rsidR="005D0DB4" w:rsidRPr="005D0DB4" w:rsidRDefault="005D0DB4" w:rsidP="005C48B1">
      <w:pPr>
        <w:suppressAutoHyphens w:val="0"/>
        <w:ind w:firstLine="709"/>
        <w:jc w:val="both"/>
        <w:rPr>
          <w:lang w:eastAsia="lt-LT"/>
        </w:rPr>
      </w:pPr>
      <w:r w:rsidRPr="005D0DB4">
        <w:rPr>
          <w:lang w:eastAsia="lt-LT"/>
        </w:rPr>
        <w:t>3.5. Visi darbai, kuriuos Rangovas atliks savavališkai, nesilaikydamas Sutartyje, Lietuvos Respublikos teisės aktuose nustatytos tvarkos, t. y. nesuderinus su Užsakovu ir techniniu prižiūrėtoju, nepasirašius papildomo susitarimo dėl Sutarties pakeitimo, Rangovui už tokius darbus nebus apmokama.</w:t>
      </w:r>
    </w:p>
    <w:p w14:paraId="6F2CB4A2" w14:textId="5900CE58" w:rsidR="00790A55" w:rsidRPr="00790A55" w:rsidRDefault="006B52CB" w:rsidP="00B62AB7">
      <w:pPr>
        <w:pStyle w:val="Betarp"/>
        <w:ind w:firstLine="709"/>
        <w:rPr>
          <w:lang w:eastAsia="en-US"/>
        </w:rPr>
      </w:pPr>
      <w:r>
        <w:rPr>
          <w:bCs/>
          <w:lang w:eastAsia="en-US"/>
        </w:rPr>
        <w:t>3.6</w:t>
      </w:r>
      <w:r w:rsidR="00085592">
        <w:rPr>
          <w:bCs/>
          <w:lang w:eastAsia="en-US"/>
        </w:rPr>
        <w:t>.</w:t>
      </w:r>
      <w:r w:rsidR="00790A55" w:rsidRPr="00790A55">
        <w:rPr>
          <w:bCs/>
          <w:lang w:eastAsia="en-US"/>
        </w:rPr>
        <w:t xml:space="preserve"> </w:t>
      </w:r>
      <w:r w:rsidR="00085592" w:rsidRPr="00060C35">
        <w:rPr>
          <w:lang w:eastAsia="lt-LT"/>
        </w:rPr>
        <w:t>Mokėjimai Rangovui už patiektą įrangą bei atliktus darbus atliekami dalimis pagal šiuos</w:t>
      </w:r>
      <w:r w:rsidR="00085592" w:rsidRPr="008C3D4A">
        <w:rPr>
          <w:rFonts w:ascii="Arial" w:hAnsi="Arial" w:cs="Arial"/>
          <w:lang w:eastAsia="lt-LT"/>
        </w:rPr>
        <w:t xml:space="preserve"> </w:t>
      </w:r>
      <w:r w:rsidR="00085592" w:rsidRPr="00060C35">
        <w:rPr>
          <w:lang w:eastAsia="lt-LT"/>
        </w:rPr>
        <w:t>etapus:</w:t>
      </w:r>
    </w:p>
    <w:p w14:paraId="12F3B9F2" w14:textId="41BBB896" w:rsidR="00790A55" w:rsidRPr="00790A55" w:rsidRDefault="00790A55" w:rsidP="00B62AB7">
      <w:pPr>
        <w:pStyle w:val="Betarp"/>
        <w:ind w:firstLine="709"/>
        <w:rPr>
          <w:lang w:eastAsia="en-US"/>
        </w:rPr>
      </w:pPr>
      <w:r w:rsidRPr="00715B1F">
        <w:rPr>
          <w:lang w:eastAsia="en-US"/>
        </w:rPr>
        <w:lastRenderedPageBreak/>
        <w:t>3</w:t>
      </w:r>
      <w:r w:rsidRPr="00790A55">
        <w:rPr>
          <w:lang w:eastAsia="en-US"/>
        </w:rPr>
        <w:t>.</w:t>
      </w:r>
      <w:r w:rsidR="00060C35">
        <w:rPr>
          <w:lang w:eastAsia="en-US"/>
        </w:rPr>
        <w:t>6</w:t>
      </w:r>
      <w:r w:rsidRPr="00790A55">
        <w:rPr>
          <w:lang w:eastAsia="en-US"/>
        </w:rPr>
        <w:t xml:space="preserve">.1. </w:t>
      </w:r>
      <w:r w:rsidR="00085592" w:rsidRPr="007B2BB3">
        <w:rPr>
          <w:lang w:eastAsia="lt-LT"/>
        </w:rPr>
        <w:t>30 % Sutarties kainos dydžio avansinis mokėjimas atliekamas Šalims pasirašius šią Sutartį ir Rangovui pateikus išankstinio apmokėjimo sąskaitą faktūrą;</w:t>
      </w:r>
    </w:p>
    <w:p w14:paraId="2B313169" w14:textId="63F1BFE5" w:rsidR="00085592" w:rsidRDefault="00382E08" w:rsidP="00B62AB7">
      <w:pPr>
        <w:pStyle w:val="Betarp"/>
        <w:ind w:firstLine="709"/>
        <w:rPr>
          <w:lang w:eastAsia="lt-LT"/>
        </w:rPr>
      </w:pPr>
      <w:r>
        <w:t xml:space="preserve">3.6.2. </w:t>
      </w:r>
      <w:r w:rsidRPr="00382E08">
        <w:rPr>
          <w:lang w:eastAsia="lt-LT"/>
        </w:rPr>
        <w:t>30 % Sutarties kainos dydžio tarpinis mokėjimas atliekamas prieš atkraunant šaldymo agregatą (</w:t>
      </w:r>
      <w:proofErr w:type="spellStart"/>
      <w:r w:rsidRPr="00382E08">
        <w:rPr>
          <w:lang w:eastAsia="lt-LT"/>
        </w:rPr>
        <w:t>čilerį</w:t>
      </w:r>
      <w:proofErr w:type="spellEnd"/>
      <w:r w:rsidRPr="00382E08">
        <w:rPr>
          <w:lang w:eastAsia="lt-LT"/>
        </w:rPr>
        <w:t>) iš gamintojo gamyklos / sandėlio, Rangovui pateikus pasirengimą atkrauti patvirtinančius dokumentus ir sąskaitą faktūrą;</w:t>
      </w:r>
    </w:p>
    <w:p w14:paraId="77CC7640" w14:textId="0D5088B4" w:rsidR="00147019" w:rsidRDefault="002D0C13" w:rsidP="00B62AB7">
      <w:pPr>
        <w:pStyle w:val="Betarp"/>
        <w:ind w:firstLine="709"/>
        <w:rPr>
          <w:lang w:eastAsia="lt-LT"/>
        </w:rPr>
      </w:pPr>
      <w:r>
        <w:rPr>
          <w:lang w:eastAsia="lt-LT"/>
        </w:rPr>
        <w:t xml:space="preserve">3.6.3. </w:t>
      </w:r>
      <w:r w:rsidRPr="002D0C13">
        <w:rPr>
          <w:lang w:eastAsia="lt-LT"/>
        </w:rPr>
        <w:t>40 % Sutarties kainos dydžio galutinis mokėjimas atliekamas per 30 kalendorinių dienų po to, kai Rangovas pilnai užbaigia visus montavimo, pajungimo bei derinimo darbus, Šalys pasirašo įvedimo į eksploataciją aktą ir Rangovas pateikia galutinę sąskaitą faktūrą.</w:t>
      </w:r>
    </w:p>
    <w:p w14:paraId="512F69D8" w14:textId="77777777" w:rsidR="008215A3" w:rsidRPr="00984BDE" w:rsidRDefault="00380C6E" w:rsidP="00B62AB7">
      <w:pPr>
        <w:pStyle w:val="Betarp"/>
        <w:ind w:firstLine="709"/>
        <w:rPr>
          <w:lang w:eastAsia="lt-LT"/>
        </w:rPr>
      </w:pPr>
      <w:r>
        <w:rPr>
          <w:lang w:eastAsia="lt-LT"/>
        </w:rPr>
        <w:t xml:space="preserve">3.7. </w:t>
      </w:r>
      <w:r w:rsidRPr="00380C6E">
        <w:rPr>
          <w:lang w:eastAsia="lt-LT"/>
        </w:rPr>
        <w:t xml:space="preserve">Visi pateikti atliktų darbų aktai ir dokumentai turi būti patvirtinti Užsakovo atsakingo asmens. </w:t>
      </w:r>
      <w:r w:rsidRPr="00984BDE">
        <w:rPr>
          <w:lang w:eastAsia="lt-LT"/>
        </w:rPr>
        <w:t>Rangovas sąskaitas bei aktus Užsakovui pateikia iki einamojo mėnesio 25 (dvidešimt penktos) dienos.</w:t>
      </w:r>
    </w:p>
    <w:p w14:paraId="79DF28CE" w14:textId="77777777" w:rsidR="008215A3" w:rsidRDefault="008215A3" w:rsidP="00B62AB7">
      <w:pPr>
        <w:pStyle w:val="Betarp"/>
        <w:ind w:firstLine="709"/>
      </w:pPr>
      <w:r w:rsidRPr="008215A3">
        <w:rPr>
          <w:lang w:eastAsia="lt-LT"/>
        </w:rPr>
        <w:t>3.8.</w:t>
      </w:r>
      <w:r>
        <w:rPr>
          <w:lang w:eastAsia="lt-LT"/>
        </w:rPr>
        <w:t xml:space="preserve"> </w:t>
      </w:r>
      <w:r w:rsidRPr="008215A3">
        <w:rPr>
          <w:lang w:eastAsia="lt-LT"/>
        </w:rPr>
        <w:t xml:space="preserve"> Visos Rangovo sąskaitos apmokėti turi būti pateikiamos Užsakovui tik elektroniniu būdu naudojantis informacinės sistemos SABIS priemonėmis. Elektroninė sąskaita faktūra suprantama kaip sąskaita faktūra, išrašyta, perduota ir gauta tokiu elektroniniu formatu, kuris sudaro galimybę ją apdoroti automatiniu ir elektroniniu būdu.</w:t>
      </w:r>
    </w:p>
    <w:p w14:paraId="7AE97770" w14:textId="0679CFB1" w:rsidR="006B3562" w:rsidRDefault="006B3562" w:rsidP="006B3562">
      <w:pPr>
        <w:suppressAutoHyphens w:val="0"/>
        <w:ind w:left="360"/>
        <w:rPr>
          <w:lang w:eastAsia="lt-LT"/>
        </w:rPr>
      </w:pPr>
      <w:r>
        <w:t xml:space="preserve">     3.9. </w:t>
      </w:r>
      <w:r w:rsidRPr="006B3562">
        <w:rPr>
          <w:lang w:eastAsia="lt-LT"/>
        </w:rPr>
        <w:t>Finansavimo šaltinis: Elektrėnų savivaldybės biudžeto lėšos.</w:t>
      </w:r>
    </w:p>
    <w:p w14:paraId="400E0AD6" w14:textId="382ABB69" w:rsidR="00BF1666" w:rsidRPr="005F560B" w:rsidRDefault="00297F19" w:rsidP="00297F19">
      <w:pPr>
        <w:pStyle w:val="Betarp"/>
        <w:ind w:firstLine="360"/>
        <w:jc w:val="both"/>
      </w:pPr>
      <w:r w:rsidRPr="005F560B">
        <w:t xml:space="preserve">     </w:t>
      </w:r>
      <w:r w:rsidR="00BF1666" w:rsidRPr="005F560B">
        <w:t>3.10. Užsakovas, uždelsęs sumokėti Rangovui priklausančias sumas šioje Sutartyje nustatyta tvarka ir terminais, moka Rangovui 0,02 % dydžio delspinigius nuo neapmokėtų darbų kainos už kiekvieną uždelstą dieną.</w:t>
      </w:r>
    </w:p>
    <w:p w14:paraId="7C075327" w14:textId="139FF7FF" w:rsidR="00BF1666" w:rsidRPr="005F560B" w:rsidRDefault="002C085B" w:rsidP="00072298">
      <w:pPr>
        <w:pStyle w:val="Betarp"/>
        <w:jc w:val="both"/>
      </w:pPr>
      <w:r w:rsidRPr="005F560B">
        <w:t xml:space="preserve">            3.11. </w:t>
      </w:r>
      <w:r w:rsidR="00720747" w:rsidRPr="005F560B">
        <w:rPr>
          <w:bCs/>
        </w:rPr>
        <w:t xml:space="preserve">Užsakovas </w:t>
      </w:r>
      <w:r w:rsidR="00720747" w:rsidRPr="005F560B">
        <w:t xml:space="preserve"> numato galimybę  tiesiogiai  atsiskaityti  su subtiekėjais. Tiekėjas turi teisę prieštarauti nepagrįstiems mokėjimams. Perkančioji organizacija ne vėliau kaip per 3 darbo dienas nuo  informacijos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w:t>
      </w:r>
      <w:r w:rsidR="0073108F" w:rsidRPr="005F560B">
        <w:t>Užsakovo</w:t>
      </w:r>
      <w:r w:rsidR="00720747" w:rsidRPr="005F560B">
        <w:t xml:space="preserve">, pirkimo sutartį sudariusio </w:t>
      </w:r>
      <w:r w:rsidR="0073108F" w:rsidRPr="005F560B">
        <w:t>Rangovo</w:t>
      </w:r>
      <w:r w:rsidR="00720747" w:rsidRPr="005F560B">
        <w:t xml:space="preserve"> ir jo subtiekėjo, kurioje aprašoma tiesioginio atsiskaitymo su subtiekėjais tvarka, atsižvelgiant į pirkimo dokumentuose ir subtiekėjo  sutartyje nustatytus reikalavimus.</w:t>
      </w:r>
    </w:p>
    <w:p w14:paraId="39EB62B8" w14:textId="0CD6D162" w:rsidR="009B6C15" w:rsidRPr="008215A3" w:rsidRDefault="009B6C15" w:rsidP="00085592">
      <w:pPr>
        <w:suppressAutoHyphens w:val="0"/>
        <w:spacing w:line="276" w:lineRule="auto"/>
        <w:ind w:firstLine="720"/>
        <w:jc w:val="both"/>
      </w:pPr>
    </w:p>
    <w:p w14:paraId="3885B712" w14:textId="6411B14A" w:rsidR="0078445D" w:rsidRDefault="0078445D" w:rsidP="00715B1F">
      <w:pPr>
        <w:pStyle w:val="Antrat2"/>
        <w:keepNext/>
        <w:tabs>
          <w:tab w:val="clear" w:pos="0"/>
          <w:tab w:val="left" w:pos="10800"/>
        </w:tabs>
        <w:spacing w:line="276" w:lineRule="auto"/>
        <w:ind w:left="0" w:firstLine="0"/>
        <w:rPr>
          <w:b/>
          <w:iCs/>
          <w:szCs w:val="24"/>
        </w:rPr>
      </w:pPr>
      <w:r w:rsidRPr="00715B1F">
        <w:rPr>
          <w:b/>
          <w:iCs/>
          <w:szCs w:val="24"/>
        </w:rPr>
        <w:t xml:space="preserve">                                                 IV. NENUGALIMOS JĖGOS APLINKYBĖS</w:t>
      </w:r>
    </w:p>
    <w:p w14:paraId="683F5289" w14:textId="77777777" w:rsidR="00F227E0" w:rsidRPr="00F227E0" w:rsidRDefault="00F227E0" w:rsidP="00F227E0"/>
    <w:p w14:paraId="7CCCEF3F" w14:textId="182C5DF0" w:rsidR="0078445D" w:rsidRPr="00715B1F" w:rsidRDefault="0078445D" w:rsidP="00715B1F">
      <w:pPr>
        <w:spacing w:line="276" w:lineRule="auto"/>
        <w:ind w:firstLine="720"/>
        <w:jc w:val="both"/>
      </w:pPr>
      <w:r w:rsidRPr="00715B1F">
        <w:t>4.1. Šalys neatsako už savo sutartinių įsipareigojimų neįvykdymą, jeigu šis nevykdymas yra nenugalimos jėgos (f</w:t>
      </w:r>
      <w:r w:rsidRPr="00715B1F">
        <w:rPr>
          <w:i/>
        </w:rPr>
        <w:t>orce majeure</w:t>
      </w:r>
      <w:r w:rsidRPr="00715B1F">
        <w:t>) aplinkybių pasekmė. Nenugalimos jėgos (</w:t>
      </w:r>
      <w:r w:rsidRPr="00715B1F">
        <w:rPr>
          <w:i/>
        </w:rPr>
        <w:t>force majeure</w:t>
      </w:r>
      <w:r w:rsidRPr="00715B1F">
        <w:t xml:space="preserve">)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5D034F8D" w14:textId="52911DCF" w:rsidR="0078445D" w:rsidRPr="00715B1F" w:rsidRDefault="0078445D" w:rsidP="00715B1F">
      <w:pPr>
        <w:spacing w:line="276" w:lineRule="auto"/>
        <w:ind w:firstLine="720"/>
        <w:jc w:val="both"/>
      </w:pPr>
      <w:r w:rsidRPr="00715B1F">
        <w:t>4.2. Šalis, kuri dėl nenugalimos jėgos (</w:t>
      </w:r>
      <w:r w:rsidRPr="00715B1F">
        <w:rPr>
          <w:i/>
        </w:rPr>
        <w:t>force majeure</w:t>
      </w:r>
      <w:r w:rsidRPr="00715B1F">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715B1F" w:rsidRDefault="0078445D" w:rsidP="00715B1F">
      <w:pPr>
        <w:spacing w:line="276" w:lineRule="auto"/>
        <w:ind w:firstLine="720"/>
        <w:jc w:val="both"/>
      </w:pPr>
      <w:r w:rsidRPr="00715B1F">
        <w:t>4.3. Jei Šalis nepraneša ar tai padaro nepagrįstai vėlai, ji praranda teisę vadovautis šiame punkte nurodytomis aplinkybėmis kaip pagrindu, atleidžiant nuo atsakomybės dėl prievolių nevykdymo.</w:t>
      </w:r>
    </w:p>
    <w:p w14:paraId="6EE84734" w14:textId="4CA18207" w:rsidR="0078445D" w:rsidRPr="00715B1F" w:rsidRDefault="0078445D" w:rsidP="00715B1F">
      <w:pPr>
        <w:spacing w:line="276" w:lineRule="auto"/>
        <w:ind w:firstLine="720"/>
        <w:jc w:val="both"/>
      </w:pPr>
      <w:r w:rsidRPr="00715B1F">
        <w:t>4.4. Pasibaigus minėtoms aplinkybėms, Šalys (-</w:t>
      </w:r>
      <w:proofErr w:type="spellStart"/>
      <w:r w:rsidRPr="00715B1F">
        <w:t>is</w:t>
      </w:r>
      <w:proofErr w:type="spellEnd"/>
      <w:r w:rsidRPr="00715B1F">
        <w:t>) nedelsdamos (-a) pradeda ar tęsia savo įsipareigojimų vykdymą.</w:t>
      </w:r>
    </w:p>
    <w:p w14:paraId="4C681A4A" w14:textId="6B0614FE" w:rsidR="000F7EE2" w:rsidRPr="00715B1F" w:rsidRDefault="000F7EE2" w:rsidP="00715B1F">
      <w:pPr>
        <w:shd w:val="clear" w:color="auto" w:fill="FFFFFF"/>
        <w:spacing w:before="120" w:after="120" w:line="276" w:lineRule="auto"/>
        <w:ind w:right="6"/>
        <w:jc w:val="center"/>
        <w:rPr>
          <w:b/>
          <w:bCs/>
          <w:color w:val="000000"/>
        </w:rPr>
      </w:pPr>
      <w:r w:rsidRPr="00715B1F">
        <w:rPr>
          <w:b/>
          <w:bCs/>
          <w:color w:val="000000"/>
        </w:rPr>
        <w:t>V. ŠALIŲ ATSAKOMYBĖ</w:t>
      </w:r>
    </w:p>
    <w:p w14:paraId="50C55575" w14:textId="7CDB7496" w:rsidR="000F7EE2" w:rsidRPr="00715B1F" w:rsidRDefault="0078445D" w:rsidP="00715B1F">
      <w:pPr>
        <w:shd w:val="clear" w:color="auto" w:fill="FFFFFF"/>
        <w:tabs>
          <w:tab w:val="left" w:pos="360"/>
        </w:tabs>
        <w:spacing w:line="276" w:lineRule="auto"/>
        <w:ind w:left="14" w:firstLine="670"/>
        <w:jc w:val="both"/>
        <w:rPr>
          <w:iCs/>
          <w:color w:val="000000"/>
        </w:rPr>
      </w:pPr>
      <w:r w:rsidRPr="00715B1F">
        <w:rPr>
          <w:iCs/>
          <w:color w:val="000000"/>
        </w:rPr>
        <w:t>5</w:t>
      </w:r>
      <w:r w:rsidR="000F7EE2" w:rsidRPr="00715B1F">
        <w:rPr>
          <w:iCs/>
          <w:color w:val="000000"/>
        </w:rPr>
        <w:t>.l. Užsakovo atsakomybė:</w:t>
      </w:r>
    </w:p>
    <w:p w14:paraId="3D6C5BC5" w14:textId="51A9208C" w:rsidR="000F7EE2" w:rsidRPr="00715B1F" w:rsidRDefault="0078445D" w:rsidP="00715B1F">
      <w:pPr>
        <w:shd w:val="clear" w:color="auto" w:fill="FFFFFF"/>
        <w:tabs>
          <w:tab w:val="left" w:pos="360"/>
        </w:tabs>
        <w:spacing w:line="276" w:lineRule="auto"/>
        <w:ind w:left="14" w:firstLine="670"/>
        <w:jc w:val="both"/>
        <w:rPr>
          <w:color w:val="000000"/>
        </w:rPr>
      </w:pPr>
      <w:r w:rsidRPr="00715B1F">
        <w:rPr>
          <w:color w:val="000000"/>
        </w:rPr>
        <w:t>5</w:t>
      </w:r>
      <w:r w:rsidR="000F7EE2" w:rsidRPr="00715B1F">
        <w:rPr>
          <w:color w:val="000000"/>
        </w:rPr>
        <w:t xml:space="preserve">.1.1. Rangovas, nustatęs </w:t>
      </w:r>
      <w:r w:rsidR="000F7EE2" w:rsidRPr="00715B1F">
        <w:t xml:space="preserve">esminius sutarties </w:t>
      </w:r>
      <w:r w:rsidR="000F7EE2" w:rsidRPr="00715B1F">
        <w:rPr>
          <w:color w:val="000000"/>
        </w:rPr>
        <w:t>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715B1F" w:rsidRDefault="0078445D" w:rsidP="00715B1F">
      <w:pPr>
        <w:shd w:val="clear" w:color="auto" w:fill="FFFFFF"/>
        <w:tabs>
          <w:tab w:val="left" w:pos="360"/>
        </w:tabs>
        <w:spacing w:line="276" w:lineRule="auto"/>
        <w:ind w:left="14" w:firstLine="670"/>
        <w:jc w:val="both"/>
        <w:rPr>
          <w:color w:val="000000"/>
        </w:rPr>
      </w:pPr>
      <w:r w:rsidRPr="00715B1F">
        <w:rPr>
          <w:color w:val="000000"/>
        </w:rPr>
        <w:lastRenderedPageBreak/>
        <w:t>5</w:t>
      </w:r>
      <w:r w:rsidR="000F7EE2" w:rsidRPr="00715B1F">
        <w:rPr>
          <w:color w:val="000000"/>
        </w:rPr>
        <w:t>.1.2. Užsakovas, nutraukęs sutartį ne dėl Rangovo kaltės, atlygina Rangovui jo turėtas pagrįstas išlaidas ir nuostolius, susijusius su sutarties nutraukimu;</w:t>
      </w:r>
    </w:p>
    <w:p w14:paraId="61E03D52" w14:textId="148C8FD6" w:rsidR="000F7EE2" w:rsidRPr="00715B1F" w:rsidRDefault="0078445D" w:rsidP="00715B1F">
      <w:pPr>
        <w:shd w:val="clear" w:color="auto" w:fill="FFFFFF"/>
        <w:tabs>
          <w:tab w:val="left" w:pos="360"/>
        </w:tabs>
        <w:spacing w:line="276" w:lineRule="auto"/>
        <w:ind w:left="14" w:firstLine="670"/>
        <w:jc w:val="both"/>
        <w:rPr>
          <w:iCs/>
          <w:color w:val="000000"/>
        </w:rPr>
      </w:pPr>
      <w:r w:rsidRPr="00715B1F">
        <w:rPr>
          <w:iCs/>
          <w:color w:val="000000"/>
        </w:rPr>
        <w:t>5</w:t>
      </w:r>
      <w:r w:rsidR="000F7EE2" w:rsidRPr="00715B1F">
        <w:rPr>
          <w:iCs/>
          <w:color w:val="000000"/>
        </w:rPr>
        <w:t>.2. Rangovo atsakomybė:</w:t>
      </w:r>
    </w:p>
    <w:p w14:paraId="729D6E6B" w14:textId="3B7CEBE0" w:rsidR="000F7EE2" w:rsidRPr="00715B1F" w:rsidRDefault="0078445D" w:rsidP="00715B1F">
      <w:pPr>
        <w:shd w:val="clear" w:color="auto" w:fill="FFFFFF"/>
        <w:tabs>
          <w:tab w:val="left" w:pos="360"/>
        </w:tabs>
        <w:spacing w:line="276" w:lineRule="auto"/>
        <w:ind w:left="14" w:firstLine="670"/>
        <w:jc w:val="both"/>
        <w:rPr>
          <w:color w:val="000000"/>
        </w:rPr>
      </w:pPr>
      <w:r w:rsidRPr="00715B1F">
        <w:rPr>
          <w:color w:val="000000"/>
        </w:rPr>
        <w:t>5</w:t>
      </w:r>
      <w:r w:rsidR="000F7EE2" w:rsidRPr="00715B1F">
        <w:rPr>
          <w:color w:val="000000"/>
        </w:rPr>
        <w:t xml:space="preserve">.2.l. Užsakovas, nustatęs </w:t>
      </w:r>
      <w:r w:rsidR="000F7EE2" w:rsidRPr="00715B1F">
        <w:t xml:space="preserve">esminius Rangovo </w:t>
      </w:r>
      <w:r w:rsidR="000F7EE2" w:rsidRPr="00715B1F">
        <w:rPr>
          <w:color w:val="000000"/>
        </w:rPr>
        <w:t>darbo trūkumus, sutarties sąlygų neatitikimus ar kitokius esminius pažeidimus ir raštu apie tai pranešęs Rangovui, turi teisę ne anksčiau kaip per 10  darbo dienų nutraukti sutartį su Rangovu ir reikalauti atlyginti dėl to patirtus nuostolius;</w:t>
      </w:r>
    </w:p>
    <w:p w14:paraId="443671FE" w14:textId="3F38E2B2" w:rsidR="000E681D" w:rsidRPr="00715B1F" w:rsidRDefault="0078445D" w:rsidP="00B24069">
      <w:pPr>
        <w:shd w:val="clear" w:color="auto" w:fill="FFFFFF"/>
        <w:tabs>
          <w:tab w:val="left" w:pos="360"/>
        </w:tabs>
        <w:spacing w:line="276" w:lineRule="auto"/>
        <w:ind w:left="14" w:firstLine="670"/>
        <w:jc w:val="both"/>
        <w:rPr>
          <w:color w:val="000000"/>
        </w:rPr>
      </w:pPr>
      <w:r w:rsidRPr="00715B1F">
        <w:rPr>
          <w:color w:val="000000"/>
        </w:rPr>
        <w:t>5</w:t>
      </w:r>
      <w:r w:rsidR="000F7EE2" w:rsidRPr="00715B1F">
        <w:rPr>
          <w:color w:val="000000"/>
        </w:rPr>
        <w:t>.2.2. Rangovas, nutraukęs sutartį ne dėl Užsakovo kaltės, atlygina Užsakovui jo turėtas pagrįstas išlaidas ir nuostolius, susijusius su sutarties nutraukimu</w:t>
      </w:r>
      <w:r w:rsidR="00B24069">
        <w:rPr>
          <w:color w:val="000000"/>
        </w:rPr>
        <w:t>.</w:t>
      </w:r>
    </w:p>
    <w:p w14:paraId="09783F92" w14:textId="77777777" w:rsidR="009D1B2F" w:rsidRPr="00715B1F" w:rsidRDefault="00463EAB" w:rsidP="00715B1F">
      <w:pPr>
        <w:tabs>
          <w:tab w:val="left" w:pos="0"/>
          <w:tab w:val="right" w:pos="8364"/>
        </w:tabs>
        <w:spacing w:line="276" w:lineRule="auto"/>
        <w:ind w:firstLine="709"/>
        <w:jc w:val="both"/>
      </w:pPr>
      <w:r w:rsidRPr="00715B1F">
        <w:t xml:space="preserve">5.3. </w:t>
      </w:r>
      <w:r w:rsidR="009D1B2F" w:rsidRPr="00715B1F">
        <w:t>Visi Sutartyje, jos prieduose ir iš Sutarties esmės kylantys Šalių įsipareigojimai dėl darbų kokybės ir (ar)  įgyvendinimo terminų  laikomi esminiais ir jų pažeidimas laikomas esminiu Sutarties pažeidimu.</w:t>
      </w:r>
    </w:p>
    <w:p w14:paraId="7BB8D35C" w14:textId="44F8AF27" w:rsidR="000F7EE2" w:rsidRPr="00715B1F" w:rsidRDefault="000F7EE2" w:rsidP="00715B1F">
      <w:pPr>
        <w:shd w:val="clear" w:color="auto" w:fill="FFFFFF"/>
        <w:spacing w:before="120" w:after="120" w:line="276" w:lineRule="auto"/>
        <w:ind w:right="79"/>
        <w:jc w:val="center"/>
        <w:rPr>
          <w:b/>
          <w:bCs/>
          <w:color w:val="000000"/>
        </w:rPr>
      </w:pPr>
      <w:r w:rsidRPr="00715B1F">
        <w:rPr>
          <w:b/>
          <w:bCs/>
          <w:color w:val="000000"/>
        </w:rPr>
        <w:t>V</w:t>
      </w:r>
      <w:r w:rsidR="0078445D" w:rsidRPr="00715B1F">
        <w:rPr>
          <w:b/>
          <w:bCs/>
          <w:color w:val="000000"/>
        </w:rPr>
        <w:t>I</w:t>
      </w:r>
      <w:r w:rsidRPr="00715B1F">
        <w:rPr>
          <w:b/>
          <w:bCs/>
          <w:color w:val="000000"/>
        </w:rPr>
        <w:t>. SUTARTIES GALIOJIMAS</w:t>
      </w:r>
    </w:p>
    <w:p w14:paraId="7C9158B8" w14:textId="74C5B156" w:rsidR="000F7EE2" w:rsidRPr="00715B1F" w:rsidRDefault="0078445D" w:rsidP="00715B1F">
      <w:pPr>
        <w:widowControl w:val="0"/>
        <w:shd w:val="clear" w:color="auto" w:fill="FFFFFF"/>
        <w:tabs>
          <w:tab w:val="left" w:pos="350"/>
        </w:tabs>
        <w:autoSpaceDE w:val="0"/>
        <w:spacing w:line="276" w:lineRule="auto"/>
        <w:ind w:left="10" w:firstLine="674"/>
        <w:jc w:val="both"/>
        <w:rPr>
          <w:iCs/>
        </w:rPr>
      </w:pPr>
      <w:r w:rsidRPr="00715B1F">
        <w:rPr>
          <w:iCs/>
          <w:color w:val="000000"/>
        </w:rPr>
        <w:t>6</w:t>
      </w:r>
      <w:r w:rsidR="000F7EE2" w:rsidRPr="00715B1F">
        <w:rPr>
          <w:iCs/>
          <w:color w:val="000000"/>
        </w:rPr>
        <w:t>.1</w:t>
      </w:r>
      <w:r w:rsidR="000F7EE2" w:rsidRPr="00715B1F">
        <w:rPr>
          <w:iCs/>
        </w:rPr>
        <w:t>. Sutartis įsigalioja jos s</w:t>
      </w:r>
      <w:r w:rsidR="008822DD" w:rsidRPr="00715B1F">
        <w:rPr>
          <w:iCs/>
        </w:rPr>
        <w:t>udarymo dieną ir galioja</w:t>
      </w:r>
      <w:r w:rsidR="00B85E47" w:rsidRPr="00715B1F">
        <w:rPr>
          <w:iCs/>
        </w:rPr>
        <w:t xml:space="preserve"> </w:t>
      </w:r>
      <w:r w:rsidR="00C14D1D">
        <w:rPr>
          <w:iCs/>
        </w:rPr>
        <w:t>5</w:t>
      </w:r>
      <w:r w:rsidR="008943CB">
        <w:rPr>
          <w:iCs/>
        </w:rPr>
        <w:t xml:space="preserve"> mėnesius</w:t>
      </w:r>
      <w:r w:rsidR="00C649EF">
        <w:rPr>
          <w:iCs/>
        </w:rPr>
        <w:t>.</w:t>
      </w:r>
      <w:r w:rsidR="00901575" w:rsidRPr="00715B1F">
        <w:rPr>
          <w:iCs/>
        </w:rPr>
        <w:t xml:space="preserve"> </w:t>
      </w:r>
    </w:p>
    <w:p w14:paraId="6F05850D" w14:textId="1C925A95" w:rsidR="000F7EE2" w:rsidRPr="00715B1F" w:rsidRDefault="0078445D" w:rsidP="00715B1F">
      <w:pPr>
        <w:widowControl w:val="0"/>
        <w:shd w:val="clear" w:color="auto" w:fill="FFFFFF"/>
        <w:tabs>
          <w:tab w:val="left" w:pos="350"/>
        </w:tabs>
        <w:autoSpaceDE w:val="0"/>
        <w:spacing w:line="276" w:lineRule="auto"/>
        <w:ind w:left="10" w:firstLine="674"/>
        <w:jc w:val="both"/>
        <w:rPr>
          <w:iCs/>
          <w:color w:val="000000"/>
        </w:rPr>
      </w:pPr>
      <w:r w:rsidRPr="00715B1F">
        <w:rPr>
          <w:iCs/>
          <w:color w:val="000000"/>
        </w:rPr>
        <w:t>6</w:t>
      </w:r>
      <w:r w:rsidR="00B741B3" w:rsidRPr="00715B1F">
        <w:rPr>
          <w:iCs/>
          <w:color w:val="000000"/>
        </w:rPr>
        <w:t xml:space="preserve">.2. </w:t>
      </w:r>
      <w:r w:rsidR="000F7EE2" w:rsidRPr="00715B1F">
        <w:rPr>
          <w:iCs/>
          <w:color w:val="000000"/>
        </w:rPr>
        <w:t xml:space="preserve"> Sutartis gali būti nutraukta, jei viena iš Šalių pažeidžia šios sutarties sąlygas.</w:t>
      </w:r>
    </w:p>
    <w:p w14:paraId="41CE2774" w14:textId="4C1F9706" w:rsidR="000F7EE2" w:rsidRPr="00715B1F" w:rsidRDefault="0078445D" w:rsidP="00715B1F">
      <w:pPr>
        <w:widowControl w:val="0"/>
        <w:shd w:val="clear" w:color="auto" w:fill="FFFFFF"/>
        <w:tabs>
          <w:tab w:val="left" w:pos="350"/>
        </w:tabs>
        <w:autoSpaceDE w:val="0"/>
        <w:spacing w:line="276" w:lineRule="auto"/>
        <w:ind w:left="10" w:firstLine="674"/>
        <w:jc w:val="both"/>
        <w:rPr>
          <w:iCs/>
          <w:color w:val="000000"/>
        </w:rPr>
      </w:pPr>
      <w:r w:rsidRPr="00715B1F">
        <w:rPr>
          <w:iCs/>
          <w:color w:val="000000"/>
        </w:rPr>
        <w:t>6</w:t>
      </w:r>
      <w:r w:rsidR="000F7EE2" w:rsidRPr="00715B1F">
        <w:rPr>
          <w:iCs/>
          <w:color w:val="000000"/>
        </w:rPr>
        <w:t>.</w:t>
      </w:r>
      <w:r w:rsidR="009733AF" w:rsidRPr="00715B1F">
        <w:rPr>
          <w:iCs/>
          <w:color w:val="000000"/>
        </w:rPr>
        <w:t>3</w:t>
      </w:r>
      <w:r w:rsidR="000F7EE2" w:rsidRPr="00715B1F">
        <w:rPr>
          <w:iCs/>
          <w:color w:val="000000"/>
        </w:rPr>
        <w:t>. Šalis, nutraukianti sutartį anksčiau termino, privalo raštiškai informuoti kitą Šalį prieš 10 darbo dienų.</w:t>
      </w:r>
    </w:p>
    <w:p w14:paraId="1CCC5DFE" w14:textId="72F19027" w:rsidR="000F7EE2" w:rsidRPr="00715B1F" w:rsidRDefault="000F7EE2" w:rsidP="00715B1F">
      <w:pPr>
        <w:widowControl w:val="0"/>
        <w:shd w:val="clear" w:color="auto" w:fill="FFFFFF"/>
        <w:tabs>
          <w:tab w:val="left" w:pos="350"/>
        </w:tabs>
        <w:autoSpaceDE w:val="0"/>
        <w:spacing w:before="120" w:after="120" w:line="276" w:lineRule="auto"/>
        <w:jc w:val="center"/>
        <w:rPr>
          <w:b/>
          <w:bCs/>
          <w:color w:val="000000"/>
        </w:rPr>
      </w:pPr>
      <w:r w:rsidRPr="00715B1F">
        <w:rPr>
          <w:b/>
          <w:bCs/>
          <w:color w:val="000000"/>
        </w:rPr>
        <w:t>VI</w:t>
      </w:r>
      <w:r w:rsidR="0078445D" w:rsidRPr="00715B1F">
        <w:rPr>
          <w:b/>
          <w:bCs/>
          <w:color w:val="000000"/>
        </w:rPr>
        <w:t>I</w:t>
      </w:r>
      <w:r w:rsidRPr="00715B1F">
        <w:rPr>
          <w:b/>
          <w:bCs/>
          <w:color w:val="000000"/>
        </w:rPr>
        <w:t>. KITOS SUTARTIES SĄLYGOS</w:t>
      </w:r>
    </w:p>
    <w:p w14:paraId="673E8C5F" w14:textId="47ACB9E6" w:rsidR="000F7EE2" w:rsidRDefault="00D94FE2" w:rsidP="00D94FE2">
      <w:pPr>
        <w:pStyle w:val="Betarp"/>
        <w:jc w:val="both"/>
      </w:pPr>
      <w:r>
        <w:t xml:space="preserve">          </w:t>
      </w:r>
      <w:r w:rsidR="0078445D" w:rsidRPr="00715B1F">
        <w:t>7</w:t>
      </w:r>
      <w:r w:rsidR="000F7EE2" w:rsidRPr="00715B1F">
        <w:t>.1. Vykdydamos šią sutartį Šalys vadovaujasi Lietuvos Respublikos civiliniu kodeksu, statybos rangos sutarties nuostatais ir normatyviniais statybos dokumentais, ir šios sutarties sąlygomis.</w:t>
      </w:r>
    </w:p>
    <w:p w14:paraId="24006C83" w14:textId="1A861324" w:rsidR="00E31ED8" w:rsidRPr="00917647" w:rsidRDefault="00D94FE2" w:rsidP="00D94FE2">
      <w:pPr>
        <w:pStyle w:val="Betarp"/>
        <w:jc w:val="both"/>
      </w:pPr>
      <w:r w:rsidRPr="00917647">
        <w:t xml:space="preserve">           </w:t>
      </w:r>
      <w:r w:rsidR="00185A63" w:rsidRPr="00917647">
        <w:t xml:space="preserve">7.2. </w:t>
      </w:r>
      <w:r w:rsidR="00E31ED8" w:rsidRPr="00917647">
        <w:t xml:space="preserve">Jeigu Rangovo (įskaitant ir </w:t>
      </w:r>
      <w:r w:rsidR="00783B22" w:rsidRPr="00917647">
        <w:t>s</w:t>
      </w:r>
      <w:r w:rsidR="00E31ED8" w:rsidRPr="00917647">
        <w:t xml:space="preserve">ubrangovus) kvalifikacija dėl teisės verstis atitinkama veikla nebuvo tikrinama arba tikrinama ne visa apimtimi, Rangovas įsipareigoja Užsakovui, kad Sutartį vykdys tik tokią teisę turintys asmenys. </w:t>
      </w:r>
    </w:p>
    <w:p w14:paraId="659C1411" w14:textId="25BABA49" w:rsidR="000F7EE2" w:rsidRPr="00715B1F" w:rsidRDefault="0078445D" w:rsidP="00715B1F">
      <w:pPr>
        <w:widowControl w:val="0"/>
        <w:shd w:val="clear" w:color="auto" w:fill="FFFFFF"/>
        <w:tabs>
          <w:tab w:val="left" w:pos="350"/>
        </w:tabs>
        <w:autoSpaceDE w:val="0"/>
        <w:spacing w:line="276" w:lineRule="auto"/>
        <w:ind w:left="10" w:firstLine="674"/>
        <w:jc w:val="both"/>
        <w:rPr>
          <w:iCs/>
          <w:color w:val="000000"/>
        </w:rPr>
      </w:pPr>
      <w:r w:rsidRPr="00715B1F">
        <w:rPr>
          <w:iCs/>
          <w:color w:val="000000"/>
        </w:rPr>
        <w:t>7</w:t>
      </w:r>
      <w:r w:rsidR="000F7EE2" w:rsidRPr="00715B1F">
        <w:rPr>
          <w:iCs/>
          <w:color w:val="000000"/>
        </w:rPr>
        <w:t>.</w:t>
      </w:r>
      <w:r w:rsidR="00185A63">
        <w:rPr>
          <w:iCs/>
          <w:color w:val="000000"/>
        </w:rPr>
        <w:t>3</w:t>
      </w:r>
      <w:r w:rsidR="000F7EE2" w:rsidRPr="00715B1F">
        <w:rPr>
          <w:iCs/>
          <w:color w:val="000000"/>
        </w:rPr>
        <w:t>. Iškilusių tarp Šalių ginčų neišsprendus derybų būdu, jų nagrinėjimas perduodamas teismams pagal Užsakovo buveinės vietą Lietuvos Respublikos įstatymų nustatyta tvarka.</w:t>
      </w:r>
    </w:p>
    <w:p w14:paraId="7F967A66" w14:textId="37731797" w:rsidR="005A53E7" w:rsidRPr="00715B1F" w:rsidRDefault="005A53E7" w:rsidP="00715B1F">
      <w:pPr>
        <w:widowControl w:val="0"/>
        <w:shd w:val="clear" w:color="auto" w:fill="FFFFFF"/>
        <w:tabs>
          <w:tab w:val="left" w:pos="350"/>
        </w:tabs>
        <w:autoSpaceDE w:val="0"/>
        <w:spacing w:line="276" w:lineRule="auto"/>
        <w:ind w:left="10" w:firstLine="674"/>
        <w:jc w:val="both"/>
        <w:rPr>
          <w:iCs/>
          <w:color w:val="000000"/>
        </w:rPr>
      </w:pPr>
      <w:bookmarkStart w:id="1" w:name="_Hlk150509746"/>
      <w:r w:rsidRPr="00715B1F">
        <w:rPr>
          <w:iCs/>
          <w:color w:val="000000"/>
        </w:rPr>
        <w:t>7.</w:t>
      </w:r>
      <w:r w:rsidR="00185A63">
        <w:rPr>
          <w:iCs/>
          <w:color w:val="000000"/>
        </w:rPr>
        <w:t>4</w:t>
      </w:r>
      <w:r w:rsidRPr="00715B1F">
        <w:rPr>
          <w:iCs/>
          <w:color w:val="000000"/>
        </w:rPr>
        <w:t>.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0"/>
        <w:gridCol w:w="3623"/>
        <w:gridCol w:w="4299"/>
      </w:tblGrid>
      <w:tr w:rsidR="005A53E7" w:rsidRPr="00715B1F" w14:paraId="1DB80389" w14:textId="77777777" w:rsidTr="001A3280">
        <w:tc>
          <w:tcPr>
            <w:tcW w:w="2040" w:type="dxa"/>
          </w:tcPr>
          <w:p w14:paraId="4AE285AD" w14:textId="77777777" w:rsidR="005A53E7" w:rsidRPr="00715B1F" w:rsidRDefault="005A53E7" w:rsidP="00715B1F">
            <w:pPr>
              <w:spacing w:line="276" w:lineRule="auto"/>
              <w:jc w:val="both"/>
              <w:rPr>
                <w:b/>
              </w:rPr>
            </w:pPr>
          </w:p>
        </w:tc>
        <w:tc>
          <w:tcPr>
            <w:tcW w:w="3623" w:type="dxa"/>
          </w:tcPr>
          <w:p w14:paraId="6F2F29F7" w14:textId="77777777" w:rsidR="005A53E7" w:rsidRPr="00715B1F" w:rsidRDefault="005A53E7" w:rsidP="00715B1F">
            <w:pPr>
              <w:spacing w:line="276" w:lineRule="auto"/>
              <w:jc w:val="both"/>
              <w:rPr>
                <w:b/>
              </w:rPr>
            </w:pPr>
            <w:r w:rsidRPr="00715B1F">
              <w:rPr>
                <w:b/>
              </w:rPr>
              <w:t>Pirkėjo atstovas</w:t>
            </w:r>
          </w:p>
        </w:tc>
        <w:tc>
          <w:tcPr>
            <w:tcW w:w="4299" w:type="dxa"/>
          </w:tcPr>
          <w:p w14:paraId="7F69ED0D" w14:textId="77777777" w:rsidR="005A53E7" w:rsidRPr="00715B1F" w:rsidRDefault="005A53E7" w:rsidP="00715B1F">
            <w:pPr>
              <w:spacing w:line="276" w:lineRule="auto"/>
              <w:jc w:val="both"/>
              <w:rPr>
                <w:b/>
              </w:rPr>
            </w:pPr>
            <w:r w:rsidRPr="00715B1F">
              <w:rPr>
                <w:b/>
              </w:rPr>
              <w:t>Tiekėjo atstovas</w:t>
            </w:r>
          </w:p>
        </w:tc>
      </w:tr>
      <w:tr w:rsidR="001A3280" w:rsidRPr="00715B1F" w14:paraId="39707D10" w14:textId="77777777" w:rsidTr="001A3280">
        <w:tc>
          <w:tcPr>
            <w:tcW w:w="2040" w:type="dxa"/>
          </w:tcPr>
          <w:p w14:paraId="376C6354" w14:textId="77777777" w:rsidR="001A3280" w:rsidRPr="00715B1F" w:rsidRDefault="001A3280" w:rsidP="001A3280">
            <w:pPr>
              <w:spacing w:line="276" w:lineRule="auto"/>
              <w:jc w:val="both"/>
            </w:pPr>
            <w:r w:rsidRPr="00715B1F">
              <w:t>Vardas, pavardė</w:t>
            </w:r>
          </w:p>
        </w:tc>
        <w:tc>
          <w:tcPr>
            <w:tcW w:w="3623" w:type="dxa"/>
          </w:tcPr>
          <w:p w14:paraId="542B6F12" w14:textId="745C4699" w:rsidR="001A3280" w:rsidRPr="00715B1F" w:rsidRDefault="00AA0717" w:rsidP="001A3280">
            <w:pPr>
              <w:spacing w:line="276" w:lineRule="auto"/>
              <w:jc w:val="both"/>
            </w:pPr>
            <w:r>
              <w:t>Gražina Gatautienė</w:t>
            </w:r>
          </w:p>
        </w:tc>
        <w:tc>
          <w:tcPr>
            <w:tcW w:w="4299" w:type="dxa"/>
          </w:tcPr>
          <w:p w14:paraId="2150F269" w14:textId="0F1003D8" w:rsidR="001A3280" w:rsidRPr="00715B1F" w:rsidRDefault="001A3280" w:rsidP="001A3280">
            <w:pPr>
              <w:spacing w:line="276" w:lineRule="auto"/>
              <w:jc w:val="both"/>
            </w:pPr>
          </w:p>
        </w:tc>
      </w:tr>
      <w:tr w:rsidR="001A3280" w:rsidRPr="00715B1F" w14:paraId="63AA600A" w14:textId="77777777" w:rsidTr="001A3280">
        <w:tc>
          <w:tcPr>
            <w:tcW w:w="2040" w:type="dxa"/>
          </w:tcPr>
          <w:p w14:paraId="2B7A9D44" w14:textId="77777777" w:rsidR="001A3280" w:rsidRPr="00715B1F" w:rsidRDefault="001A3280" w:rsidP="001A3280">
            <w:pPr>
              <w:spacing w:line="276" w:lineRule="auto"/>
              <w:jc w:val="both"/>
            </w:pPr>
            <w:r w:rsidRPr="00715B1F">
              <w:t>Adresas</w:t>
            </w:r>
          </w:p>
        </w:tc>
        <w:tc>
          <w:tcPr>
            <w:tcW w:w="3623" w:type="dxa"/>
          </w:tcPr>
          <w:p w14:paraId="19EFF400" w14:textId="77777777" w:rsidR="001A3280" w:rsidRPr="00715B1F" w:rsidRDefault="001A3280" w:rsidP="001A3280">
            <w:pPr>
              <w:spacing w:line="276" w:lineRule="auto"/>
              <w:jc w:val="both"/>
            </w:pPr>
            <w:proofErr w:type="spellStart"/>
            <w:r w:rsidRPr="00715B1F">
              <w:t>Rungos</w:t>
            </w:r>
            <w:proofErr w:type="spellEnd"/>
            <w:r w:rsidRPr="00715B1F">
              <w:t xml:space="preserve"> g. 5, Elektrėnai</w:t>
            </w:r>
          </w:p>
        </w:tc>
        <w:tc>
          <w:tcPr>
            <w:tcW w:w="4299" w:type="dxa"/>
          </w:tcPr>
          <w:p w14:paraId="2570639E" w14:textId="747037ED" w:rsidR="001A3280" w:rsidRPr="00715B1F" w:rsidRDefault="001A3280" w:rsidP="001A3280">
            <w:pPr>
              <w:spacing w:line="276" w:lineRule="auto"/>
              <w:jc w:val="both"/>
            </w:pPr>
          </w:p>
        </w:tc>
      </w:tr>
      <w:tr w:rsidR="001A3280" w:rsidRPr="00715B1F" w14:paraId="463CDFCB" w14:textId="77777777" w:rsidTr="001A3280">
        <w:tc>
          <w:tcPr>
            <w:tcW w:w="2040" w:type="dxa"/>
          </w:tcPr>
          <w:p w14:paraId="1A334FF4" w14:textId="77777777" w:rsidR="001A3280" w:rsidRPr="00715B1F" w:rsidRDefault="001A3280" w:rsidP="001A3280">
            <w:pPr>
              <w:spacing w:line="276" w:lineRule="auto"/>
              <w:jc w:val="both"/>
            </w:pPr>
            <w:r w:rsidRPr="00715B1F">
              <w:t>Telefonas</w:t>
            </w:r>
          </w:p>
        </w:tc>
        <w:tc>
          <w:tcPr>
            <w:tcW w:w="3623" w:type="dxa"/>
          </w:tcPr>
          <w:p w14:paraId="3D8F01D5" w14:textId="03C8F149" w:rsidR="001A3280" w:rsidRPr="00715B1F" w:rsidRDefault="001A3280" w:rsidP="001A3280">
            <w:pPr>
              <w:spacing w:line="276" w:lineRule="auto"/>
              <w:jc w:val="both"/>
            </w:pPr>
            <w:r w:rsidRPr="00715B1F">
              <w:t>(8 528) 5804</w:t>
            </w:r>
            <w:r w:rsidR="00AA0717">
              <w:t>5</w:t>
            </w:r>
          </w:p>
        </w:tc>
        <w:tc>
          <w:tcPr>
            <w:tcW w:w="4299" w:type="dxa"/>
          </w:tcPr>
          <w:p w14:paraId="32461914" w14:textId="101E83B9" w:rsidR="001A3280" w:rsidRPr="00715B1F" w:rsidRDefault="001A3280" w:rsidP="001A3280">
            <w:pPr>
              <w:spacing w:line="276" w:lineRule="auto"/>
              <w:jc w:val="both"/>
            </w:pPr>
          </w:p>
        </w:tc>
      </w:tr>
      <w:tr w:rsidR="001A3280" w:rsidRPr="00715B1F" w14:paraId="62BEE043" w14:textId="77777777" w:rsidTr="001A3280">
        <w:tc>
          <w:tcPr>
            <w:tcW w:w="2040" w:type="dxa"/>
          </w:tcPr>
          <w:p w14:paraId="28624C2F" w14:textId="77777777" w:rsidR="001A3280" w:rsidRPr="00715B1F" w:rsidRDefault="001A3280" w:rsidP="001A3280">
            <w:pPr>
              <w:spacing w:line="276" w:lineRule="auto"/>
              <w:jc w:val="both"/>
            </w:pPr>
            <w:r w:rsidRPr="00715B1F">
              <w:t>El. paštas</w:t>
            </w:r>
          </w:p>
        </w:tc>
        <w:tc>
          <w:tcPr>
            <w:tcW w:w="3623" w:type="dxa"/>
          </w:tcPr>
          <w:p w14:paraId="5E116DF4" w14:textId="32D07FC8" w:rsidR="001A3280" w:rsidRPr="00715B1F" w:rsidRDefault="00AA0717" w:rsidP="001A3280">
            <w:pPr>
              <w:spacing w:line="276" w:lineRule="auto"/>
              <w:jc w:val="both"/>
            </w:pPr>
            <w:hyperlink r:id="rId7" w:history="1">
              <w:r w:rsidRPr="00BA55CF">
                <w:rPr>
                  <w:rStyle w:val="Hipersaitas"/>
                </w:rPr>
                <w:t>grazina.gatautiene@elektrenai.lt</w:t>
              </w:r>
            </w:hyperlink>
            <w:r w:rsidR="001A3280" w:rsidRPr="00715B1F">
              <w:t xml:space="preserve"> </w:t>
            </w:r>
          </w:p>
        </w:tc>
        <w:tc>
          <w:tcPr>
            <w:tcW w:w="4299" w:type="dxa"/>
          </w:tcPr>
          <w:p w14:paraId="5DB42366" w14:textId="7DB01729" w:rsidR="001A3280" w:rsidRPr="00715B1F" w:rsidRDefault="001A3280" w:rsidP="001A3280">
            <w:pPr>
              <w:spacing w:line="276" w:lineRule="auto"/>
              <w:jc w:val="both"/>
              <w:rPr>
                <w:lang w:val="en-US"/>
              </w:rPr>
            </w:pPr>
          </w:p>
        </w:tc>
      </w:tr>
    </w:tbl>
    <w:p w14:paraId="45E7CE25" w14:textId="77777777" w:rsidR="005A53E7" w:rsidRPr="00715B1F" w:rsidRDefault="005A53E7" w:rsidP="00715B1F">
      <w:pPr>
        <w:widowControl w:val="0"/>
        <w:shd w:val="clear" w:color="auto" w:fill="FFFFFF"/>
        <w:tabs>
          <w:tab w:val="left" w:pos="350"/>
        </w:tabs>
        <w:autoSpaceDE w:val="0"/>
        <w:spacing w:line="276" w:lineRule="auto"/>
        <w:jc w:val="both"/>
        <w:rPr>
          <w:iCs/>
          <w:color w:val="000000"/>
        </w:rPr>
      </w:pPr>
    </w:p>
    <w:p w14:paraId="2FBABE2C" w14:textId="72D327D6" w:rsidR="000F7EE2" w:rsidRPr="00715B1F" w:rsidRDefault="0078445D" w:rsidP="00715B1F">
      <w:pPr>
        <w:widowControl w:val="0"/>
        <w:shd w:val="clear" w:color="auto" w:fill="FFFFFF"/>
        <w:tabs>
          <w:tab w:val="left" w:pos="350"/>
        </w:tabs>
        <w:autoSpaceDE w:val="0"/>
        <w:spacing w:line="276" w:lineRule="auto"/>
        <w:ind w:left="10" w:firstLine="674"/>
        <w:jc w:val="both"/>
        <w:rPr>
          <w:iCs/>
          <w:color w:val="000000"/>
        </w:rPr>
      </w:pPr>
      <w:r w:rsidRPr="00715B1F">
        <w:rPr>
          <w:iCs/>
          <w:color w:val="000000"/>
        </w:rPr>
        <w:t>7</w:t>
      </w:r>
      <w:r w:rsidR="000F7EE2" w:rsidRPr="00715B1F">
        <w:rPr>
          <w:iCs/>
          <w:color w:val="000000"/>
        </w:rPr>
        <w:t>.</w:t>
      </w:r>
      <w:r w:rsidR="00185A63">
        <w:rPr>
          <w:iCs/>
          <w:color w:val="000000"/>
        </w:rPr>
        <w:t>5</w:t>
      </w:r>
      <w:r w:rsidR="000F7EE2" w:rsidRPr="00715B1F">
        <w:rPr>
          <w:iCs/>
          <w:color w:val="000000"/>
        </w:rPr>
        <w:t xml:space="preserve">. </w:t>
      </w:r>
      <w:r w:rsidR="000F7EE2" w:rsidRPr="00683369">
        <w:rPr>
          <w:iCs/>
          <w:color w:val="000000"/>
        </w:rPr>
        <w:t xml:space="preserve">Sutartis, išskyrus darbų  </w:t>
      </w:r>
      <w:r w:rsidR="00683369" w:rsidRPr="00917647">
        <w:rPr>
          <w:iCs/>
        </w:rPr>
        <w:t>kainą</w:t>
      </w:r>
      <w:r w:rsidR="00683369">
        <w:rPr>
          <w:iCs/>
          <w:color w:val="000000"/>
        </w:rPr>
        <w:t xml:space="preserve"> </w:t>
      </w:r>
      <w:r w:rsidR="000F7EE2" w:rsidRPr="00683369">
        <w:rPr>
          <w:iCs/>
          <w:color w:val="000000"/>
        </w:rPr>
        <w:t>ir kitas sąlygas, kurios buvo ir pirkimo sąlygos, gali būti keičiama Šalių susitarimu, pakeitimą įforminant raštu bei patvirtinant parašais susitarimo tikrumą.</w:t>
      </w:r>
    </w:p>
    <w:p w14:paraId="2A1E6A57" w14:textId="4C160443" w:rsidR="000F7EE2" w:rsidRPr="00715B1F" w:rsidRDefault="0078445D" w:rsidP="00715B1F">
      <w:pPr>
        <w:widowControl w:val="0"/>
        <w:shd w:val="clear" w:color="auto" w:fill="FFFFFF"/>
        <w:tabs>
          <w:tab w:val="left" w:pos="350"/>
        </w:tabs>
        <w:autoSpaceDE w:val="0"/>
        <w:spacing w:line="276" w:lineRule="auto"/>
        <w:ind w:left="10" w:firstLine="674"/>
        <w:jc w:val="both"/>
        <w:rPr>
          <w:iCs/>
          <w:color w:val="000000"/>
        </w:rPr>
      </w:pPr>
      <w:r w:rsidRPr="00715B1F">
        <w:rPr>
          <w:iCs/>
          <w:color w:val="000000"/>
        </w:rPr>
        <w:t>7</w:t>
      </w:r>
      <w:r w:rsidR="000F7EE2" w:rsidRPr="00715B1F">
        <w:rPr>
          <w:iCs/>
          <w:color w:val="000000"/>
        </w:rPr>
        <w:t>.</w:t>
      </w:r>
      <w:r w:rsidR="00185A63">
        <w:rPr>
          <w:iCs/>
          <w:color w:val="000000"/>
        </w:rPr>
        <w:t>6</w:t>
      </w:r>
      <w:r w:rsidR="000F7EE2" w:rsidRPr="00715B1F">
        <w:rPr>
          <w:iCs/>
          <w:color w:val="000000"/>
        </w:rPr>
        <w:t>. Sutartis sudaryta dviem vienodą juridinę galią turinčiais egzemplioriais – po vieną egzempliorių Užsakovui ir Rangovui.</w:t>
      </w:r>
    </w:p>
    <w:p w14:paraId="36AB0837" w14:textId="51BED6CA" w:rsidR="005A53E7" w:rsidRPr="00715B1F" w:rsidRDefault="005A53E7" w:rsidP="00715B1F">
      <w:pPr>
        <w:widowControl w:val="0"/>
        <w:shd w:val="clear" w:color="auto" w:fill="FFFFFF"/>
        <w:tabs>
          <w:tab w:val="left" w:pos="350"/>
        </w:tabs>
        <w:autoSpaceDE w:val="0"/>
        <w:spacing w:line="276" w:lineRule="auto"/>
        <w:ind w:left="10" w:firstLine="674"/>
        <w:jc w:val="both"/>
        <w:rPr>
          <w:iCs/>
          <w:color w:val="000000"/>
        </w:rPr>
      </w:pPr>
      <w:r w:rsidRPr="00715B1F">
        <w:rPr>
          <w:iCs/>
          <w:color w:val="000000"/>
        </w:rPr>
        <w:t>7.</w:t>
      </w:r>
      <w:r w:rsidR="00185A63">
        <w:rPr>
          <w:iCs/>
          <w:color w:val="000000"/>
        </w:rPr>
        <w:t>7</w:t>
      </w:r>
      <w:r w:rsidRPr="00715B1F">
        <w:rPr>
          <w:iCs/>
          <w:color w:val="000000"/>
        </w:rPr>
        <w:t>. Sutartis pasirašoma elektroniniu parašu, susirašinėjimas vyksta elektroniniu paštu, nenaudojant popieriaus.</w:t>
      </w:r>
    </w:p>
    <w:p w14:paraId="5E58EA2C" w14:textId="1D028752" w:rsidR="00E42381" w:rsidRPr="00715B1F" w:rsidRDefault="00E42381" w:rsidP="00715B1F">
      <w:pPr>
        <w:widowControl w:val="0"/>
        <w:shd w:val="clear" w:color="auto" w:fill="FFFFFF"/>
        <w:tabs>
          <w:tab w:val="left" w:pos="350"/>
        </w:tabs>
        <w:autoSpaceDE w:val="0"/>
        <w:spacing w:line="276" w:lineRule="auto"/>
        <w:ind w:left="10" w:firstLine="674"/>
        <w:jc w:val="both"/>
        <w:rPr>
          <w:iCs/>
          <w:color w:val="000000"/>
        </w:rPr>
      </w:pPr>
      <w:r w:rsidRPr="00715B1F">
        <w:rPr>
          <w:iCs/>
          <w:color w:val="000000"/>
        </w:rPr>
        <w:t>7.</w:t>
      </w:r>
      <w:r w:rsidR="00185A63">
        <w:rPr>
          <w:iCs/>
          <w:color w:val="000000"/>
        </w:rPr>
        <w:t>8</w:t>
      </w:r>
      <w:r w:rsidRPr="00715B1F">
        <w:rPr>
          <w:iCs/>
          <w:color w:val="000000"/>
        </w:rPr>
        <w:t>. Sutarties priedas – Rangovo pasiūlym</w:t>
      </w:r>
      <w:r w:rsidR="00C51B7B" w:rsidRPr="00715B1F">
        <w:rPr>
          <w:iCs/>
          <w:color w:val="000000"/>
        </w:rPr>
        <w:t>as ir techninė specifikacija</w:t>
      </w:r>
      <w:r w:rsidRPr="00715B1F">
        <w:rPr>
          <w:iCs/>
          <w:color w:val="000000"/>
        </w:rPr>
        <w:t>.</w:t>
      </w:r>
    </w:p>
    <w:bookmarkEnd w:id="1"/>
    <w:p w14:paraId="6BE2429A" w14:textId="77777777" w:rsidR="000F7EE2" w:rsidRPr="00715B1F" w:rsidRDefault="000F7EE2" w:rsidP="00715B1F">
      <w:pPr>
        <w:widowControl w:val="0"/>
        <w:shd w:val="clear" w:color="auto" w:fill="FFFFFF"/>
        <w:tabs>
          <w:tab w:val="left" w:pos="350"/>
        </w:tabs>
        <w:autoSpaceDE w:val="0"/>
        <w:spacing w:line="276" w:lineRule="auto"/>
        <w:ind w:left="10" w:firstLine="674"/>
        <w:jc w:val="both"/>
        <w:rPr>
          <w:iCs/>
          <w:color w:val="000000"/>
        </w:rPr>
      </w:pPr>
    </w:p>
    <w:p w14:paraId="6221F438" w14:textId="4E4AB179" w:rsidR="000F7EE2" w:rsidRPr="00715B1F" w:rsidRDefault="000F7EE2" w:rsidP="00715B1F">
      <w:pPr>
        <w:shd w:val="clear" w:color="auto" w:fill="FFFFFF"/>
        <w:spacing w:before="120" w:after="120" w:line="276" w:lineRule="auto"/>
        <w:ind w:right="45"/>
        <w:jc w:val="center"/>
        <w:rPr>
          <w:b/>
          <w:bCs/>
          <w:color w:val="000000"/>
        </w:rPr>
      </w:pPr>
      <w:r w:rsidRPr="00715B1F">
        <w:rPr>
          <w:b/>
          <w:bCs/>
          <w:color w:val="000000"/>
        </w:rPr>
        <w:t>VII</w:t>
      </w:r>
      <w:r w:rsidR="0078445D" w:rsidRPr="00715B1F">
        <w:rPr>
          <w:b/>
          <w:bCs/>
          <w:color w:val="000000"/>
        </w:rPr>
        <w:t>I</w:t>
      </w:r>
      <w:r w:rsidRPr="00715B1F">
        <w:rPr>
          <w:b/>
          <w:bCs/>
          <w:color w:val="000000"/>
        </w:rPr>
        <w:t>. ŠALIŲ ADRESAI IR REKVIZITAI</w:t>
      </w:r>
    </w:p>
    <w:tbl>
      <w:tblPr>
        <w:tblW w:w="10188" w:type="dxa"/>
        <w:tblLayout w:type="fixed"/>
        <w:tblLook w:val="0000" w:firstRow="0" w:lastRow="0" w:firstColumn="0" w:lastColumn="0" w:noHBand="0" w:noVBand="0"/>
      </w:tblPr>
      <w:tblGrid>
        <w:gridCol w:w="4725"/>
        <w:gridCol w:w="570"/>
        <w:gridCol w:w="4893"/>
      </w:tblGrid>
      <w:tr w:rsidR="000F7EE2" w:rsidRPr="00715B1F" w14:paraId="677C6040" w14:textId="77777777" w:rsidTr="00A84E2A">
        <w:tc>
          <w:tcPr>
            <w:tcW w:w="4725" w:type="dxa"/>
          </w:tcPr>
          <w:p w14:paraId="4BA3064C" w14:textId="77777777" w:rsidR="000F7EE2" w:rsidRPr="00715B1F" w:rsidRDefault="000F7EE2" w:rsidP="00715B1F">
            <w:pPr>
              <w:snapToGrid w:val="0"/>
              <w:spacing w:line="276" w:lineRule="auto"/>
              <w:rPr>
                <w:b/>
              </w:rPr>
            </w:pPr>
            <w:r w:rsidRPr="00715B1F">
              <w:rPr>
                <w:b/>
              </w:rPr>
              <w:t>Užsakovas:</w:t>
            </w:r>
          </w:p>
        </w:tc>
        <w:tc>
          <w:tcPr>
            <w:tcW w:w="570" w:type="dxa"/>
          </w:tcPr>
          <w:p w14:paraId="48357869" w14:textId="77777777" w:rsidR="000F7EE2" w:rsidRPr="00715B1F" w:rsidRDefault="000F7EE2" w:rsidP="00715B1F">
            <w:pPr>
              <w:snapToGrid w:val="0"/>
              <w:spacing w:line="276" w:lineRule="auto"/>
              <w:rPr>
                <w:b/>
              </w:rPr>
            </w:pPr>
          </w:p>
        </w:tc>
        <w:tc>
          <w:tcPr>
            <w:tcW w:w="4893" w:type="dxa"/>
          </w:tcPr>
          <w:p w14:paraId="46593613" w14:textId="77777777" w:rsidR="000F7EE2" w:rsidRPr="00715B1F" w:rsidRDefault="000F7EE2" w:rsidP="00715B1F">
            <w:pPr>
              <w:snapToGrid w:val="0"/>
              <w:spacing w:line="276" w:lineRule="auto"/>
              <w:rPr>
                <w:b/>
              </w:rPr>
            </w:pPr>
            <w:r w:rsidRPr="00715B1F">
              <w:rPr>
                <w:b/>
              </w:rPr>
              <w:t>Rangovas:</w:t>
            </w:r>
          </w:p>
        </w:tc>
      </w:tr>
      <w:tr w:rsidR="00AE39E3" w:rsidRPr="00715B1F" w14:paraId="441CD146" w14:textId="77777777" w:rsidTr="00A84E2A">
        <w:tc>
          <w:tcPr>
            <w:tcW w:w="4725" w:type="dxa"/>
          </w:tcPr>
          <w:p w14:paraId="29855FED" w14:textId="77777777" w:rsidR="00AE39E3" w:rsidRPr="00715B1F" w:rsidRDefault="00AE39E3" w:rsidP="00AE39E3">
            <w:pPr>
              <w:snapToGrid w:val="0"/>
              <w:spacing w:line="276" w:lineRule="auto"/>
            </w:pPr>
            <w:r w:rsidRPr="00715B1F">
              <w:t>Elektrėnų savivaldybės administracija</w:t>
            </w:r>
          </w:p>
        </w:tc>
        <w:tc>
          <w:tcPr>
            <w:tcW w:w="570" w:type="dxa"/>
          </w:tcPr>
          <w:p w14:paraId="7CBDD76B" w14:textId="77777777" w:rsidR="00AE39E3" w:rsidRPr="00715B1F" w:rsidRDefault="00AE39E3" w:rsidP="00AE39E3">
            <w:pPr>
              <w:snapToGrid w:val="0"/>
              <w:spacing w:line="276" w:lineRule="auto"/>
            </w:pPr>
          </w:p>
        </w:tc>
        <w:tc>
          <w:tcPr>
            <w:tcW w:w="4893" w:type="dxa"/>
          </w:tcPr>
          <w:p w14:paraId="19FE1949" w14:textId="41EBD7CD" w:rsidR="00AE39E3" w:rsidRPr="00715B1F" w:rsidRDefault="00AE39E3" w:rsidP="00AE39E3">
            <w:pPr>
              <w:snapToGrid w:val="0"/>
              <w:spacing w:line="276" w:lineRule="auto"/>
            </w:pPr>
            <w:r w:rsidRPr="00BF4928">
              <w:rPr>
                <w:i/>
              </w:rPr>
              <w:t>Įmonė</w:t>
            </w:r>
          </w:p>
        </w:tc>
      </w:tr>
      <w:tr w:rsidR="00AE39E3" w:rsidRPr="00715B1F" w14:paraId="35268370" w14:textId="77777777" w:rsidTr="00A84E2A">
        <w:tc>
          <w:tcPr>
            <w:tcW w:w="4725" w:type="dxa"/>
          </w:tcPr>
          <w:p w14:paraId="20953669" w14:textId="77777777" w:rsidR="00AE39E3" w:rsidRPr="00715B1F" w:rsidRDefault="00AE39E3" w:rsidP="00AE39E3">
            <w:pPr>
              <w:snapToGrid w:val="0"/>
              <w:spacing w:line="276" w:lineRule="auto"/>
            </w:pPr>
            <w:r w:rsidRPr="00715B1F">
              <w:t>Kodas 188756190</w:t>
            </w:r>
          </w:p>
        </w:tc>
        <w:tc>
          <w:tcPr>
            <w:tcW w:w="570" w:type="dxa"/>
          </w:tcPr>
          <w:p w14:paraId="175514AB" w14:textId="77777777" w:rsidR="00AE39E3" w:rsidRPr="00715B1F" w:rsidRDefault="00AE39E3" w:rsidP="00AE39E3">
            <w:pPr>
              <w:snapToGrid w:val="0"/>
              <w:spacing w:line="276" w:lineRule="auto"/>
            </w:pPr>
          </w:p>
        </w:tc>
        <w:tc>
          <w:tcPr>
            <w:tcW w:w="4893" w:type="dxa"/>
          </w:tcPr>
          <w:p w14:paraId="36069247" w14:textId="3BCFF89B" w:rsidR="00AE39E3" w:rsidRPr="00715B1F" w:rsidRDefault="00AE39E3" w:rsidP="00AE39E3">
            <w:pPr>
              <w:snapToGrid w:val="0"/>
              <w:spacing w:line="276" w:lineRule="auto"/>
            </w:pPr>
            <w:r w:rsidRPr="00BF4928">
              <w:rPr>
                <w:i/>
              </w:rPr>
              <w:t xml:space="preserve">Įm. k. </w:t>
            </w:r>
          </w:p>
        </w:tc>
      </w:tr>
      <w:tr w:rsidR="00AE39E3" w:rsidRPr="00715B1F" w14:paraId="076C1B4C" w14:textId="77777777" w:rsidTr="00A84E2A">
        <w:tc>
          <w:tcPr>
            <w:tcW w:w="4725" w:type="dxa"/>
          </w:tcPr>
          <w:p w14:paraId="218D2AC5" w14:textId="77777777" w:rsidR="00AE39E3" w:rsidRPr="00715B1F" w:rsidRDefault="00AE39E3" w:rsidP="00AE39E3">
            <w:pPr>
              <w:snapToGrid w:val="0"/>
              <w:spacing w:line="276" w:lineRule="auto"/>
            </w:pPr>
            <w:proofErr w:type="spellStart"/>
            <w:r w:rsidRPr="00715B1F">
              <w:lastRenderedPageBreak/>
              <w:t>Rungos</w:t>
            </w:r>
            <w:proofErr w:type="spellEnd"/>
            <w:r w:rsidRPr="00715B1F">
              <w:t xml:space="preserve"> g. 5, Elektrėnai</w:t>
            </w:r>
          </w:p>
        </w:tc>
        <w:tc>
          <w:tcPr>
            <w:tcW w:w="570" w:type="dxa"/>
          </w:tcPr>
          <w:p w14:paraId="3FAE7B31" w14:textId="77777777" w:rsidR="00AE39E3" w:rsidRPr="00715B1F" w:rsidRDefault="00AE39E3" w:rsidP="00AE39E3">
            <w:pPr>
              <w:snapToGrid w:val="0"/>
              <w:spacing w:line="276" w:lineRule="auto"/>
            </w:pPr>
          </w:p>
        </w:tc>
        <w:tc>
          <w:tcPr>
            <w:tcW w:w="4893" w:type="dxa"/>
          </w:tcPr>
          <w:p w14:paraId="23B8E669" w14:textId="5731C5E3" w:rsidR="00AE39E3" w:rsidRPr="00715B1F" w:rsidRDefault="00AE39E3" w:rsidP="00AE39E3">
            <w:pPr>
              <w:snapToGrid w:val="0"/>
              <w:spacing w:line="276" w:lineRule="auto"/>
            </w:pPr>
            <w:r w:rsidRPr="00BF4928">
              <w:rPr>
                <w:i/>
              </w:rPr>
              <w:t>Buveinės adresas</w:t>
            </w:r>
          </w:p>
        </w:tc>
      </w:tr>
      <w:tr w:rsidR="00AE39E3" w:rsidRPr="00715B1F" w14:paraId="4EB67CA1" w14:textId="77777777" w:rsidTr="00A84E2A">
        <w:tc>
          <w:tcPr>
            <w:tcW w:w="4725" w:type="dxa"/>
          </w:tcPr>
          <w:p w14:paraId="595FDB38" w14:textId="444BB407" w:rsidR="00AE39E3" w:rsidRPr="00715B1F" w:rsidRDefault="00AE39E3" w:rsidP="00AE39E3">
            <w:pPr>
              <w:snapToGrid w:val="0"/>
              <w:spacing w:line="276" w:lineRule="auto"/>
            </w:pPr>
            <w:r w:rsidRPr="00715B1F">
              <w:t xml:space="preserve">Tel. (8 528)  58 015 </w:t>
            </w:r>
          </w:p>
        </w:tc>
        <w:tc>
          <w:tcPr>
            <w:tcW w:w="570" w:type="dxa"/>
          </w:tcPr>
          <w:p w14:paraId="4D69DE6A" w14:textId="77777777" w:rsidR="00AE39E3" w:rsidRPr="00715B1F" w:rsidRDefault="00AE39E3" w:rsidP="00AE39E3">
            <w:pPr>
              <w:snapToGrid w:val="0"/>
              <w:spacing w:line="276" w:lineRule="auto"/>
            </w:pPr>
          </w:p>
        </w:tc>
        <w:tc>
          <w:tcPr>
            <w:tcW w:w="4893" w:type="dxa"/>
          </w:tcPr>
          <w:p w14:paraId="71867800" w14:textId="1EF9BC1F" w:rsidR="00AE39E3" w:rsidRPr="00715B1F" w:rsidRDefault="00AE39E3" w:rsidP="00AE39E3">
            <w:pPr>
              <w:snapToGrid w:val="0"/>
              <w:spacing w:line="276" w:lineRule="auto"/>
            </w:pPr>
            <w:r w:rsidRPr="00BF4928">
              <w:rPr>
                <w:i/>
              </w:rPr>
              <w:t>Tel.</w:t>
            </w:r>
          </w:p>
        </w:tc>
      </w:tr>
      <w:tr w:rsidR="00AE39E3" w:rsidRPr="00715B1F" w14:paraId="573A35A3" w14:textId="77777777" w:rsidTr="00A84E2A">
        <w:tc>
          <w:tcPr>
            <w:tcW w:w="4725" w:type="dxa"/>
          </w:tcPr>
          <w:p w14:paraId="49D8043B" w14:textId="77777777" w:rsidR="00AE39E3" w:rsidRPr="00715B1F" w:rsidRDefault="00AE39E3" w:rsidP="00AE39E3">
            <w:pPr>
              <w:snapToGrid w:val="0"/>
              <w:spacing w:line="276" w:lineRule="auto"/>
            </w:pPr>
            <w:r w:rsidRPr="00715B1F">
              <w:t xml:space="preserve">A. s. LT83 4010 0424 0289 4334 </w:t>
            </w:r>
          </w:p>
        </w:tc>
        <w:tc>
          <w:tcPr>
            <w:tcW w:w="570" w:type="dxa"/>
          </w:tcPr>
          <w:p w14:paraId="7F2719CE" w14:textId="77777777" w:rsidR="00AE39E3" w:rsidRPr="00715B1F" w:rsidRDefault="00AE39E3" w:rsidP="00AE39E3">
            <w:pPr>
              <w:snapToGrid w:val="0"/>
              <w:spacing w:line="276" w:lineRule="auto"/>
            </w:pPr>
          </w:p>
        </w:tc>
        <w:tc>
          <w:tcPr>
            <w:tcW w:w="4893" w:type="dxa"/>
          </w:tcPr>
          <w:p w14:paraId="1A15F3E4" w14:textId="021029E5" w:rsidR="00AE39E3" w:rsidRPr="00715B1F" w:rsidRDefault="00AE39E3" w:rsidP="00AE39E3">
            <w:pPr>
              <w:snapToGrid w:val="0"/>
              <w:spacing w:line="276" w:lineRule="auto"/>
            </w:pPr>
            <w:r w:rsidRPr="00BF4928">
              <w:rPr>
                <w:i/>
              </w:rPr>
              <w:t>A. s. LT</w:t>
            </w:r>
          </w:p>
        </w:tc>
      </w:tr>
      <w:tr w:rsidR="00AE39E3" w:rsidRPr="00715B1F" w14:paraId="01896BB2" w14:textId="77777777" w:rsidTr="00A84E2A">
        <w:tc>
          <w:tcPr>
            <w:tcW w:w="4725" w:type="dxa"/>
          </w:tcPr>
          <w:p w14:paraId="36E34DE3" w14:textId="2B795EEC" w:rsidR="00AE39E3" w:rsidRDefault="00AE39E3" w:rsidP="00AE39E3">
            <w:pPr>
              <w:snapToGrid w:val="0"/>
              <w:spacing w:line="276" w:lineRule="auto"/>
            </w:pPr>
            <w:r>
              <w:t xml:space="preserve">El. p. </w:t>
            </w:r>
            <w:hyperlink r:id="rId8" w:history="1">
              <w:r w:rsidRPr="00216247">
                <w:rPr>
                  <w:rStyle w:val="Hipersaitas"/>
                </w:rPr>
                <w:t>administracija@elekttenai.lt</w:t>
              </w:r>
            </w:hyperlink>
            <w:r>
              <w:t xml:space="preserve">  </w:t>
            </w:r>
          </w:p>
          <w:p w14:paraId="6F2896D0" w14:textId="606C1516" w:rsidR="00AE39E3" w:rsidRPr="00715B1F" w:rsidRDefault="00AE39E3" w:rsidP="00AE39E3">
            <w:pPr>
              <w:snapToGrid w:val="0"/>
              <w:spacing w:line="276" w:lineRule="auto"/>
            </w:pPr>
          </w:p>
        </w:tc>
        <w:tc>
          <w:tcPr>
            <w:tcW w:w="570" w:type="dxa"/>
          </w:tcPr>
          <w:p w14:paraId="032E9949" w14:textId="77777777" w:rsidR="00AE39E3" w:rsidRPr="00715B1F" w:rsidRDefault="00AE39E3" w:rsidP="00AE39E3">
            <w:pPr>
              <w:snapToGrid w:val="0"/>
              <w:spacing w:line="276" w:lineRule="auto"/>
            </w:pPr>
          </w:p>
        </w:tc>
        <w:tc>
          <w:tcPr>
            <w:tcW w:w="4893" w:type="dxa"/>
          </w:tcPr>
          <w:p w14:paraId="2DBB3267" w14:textId="576EE4F8" w:rsidR="00AE39E3" w:rsidRPr="00AE39E3" w:rsidRDefault="00AE39E3" w:rsidP="00AE39E3">
            <w:pPr>
              <w:snapToGrid w:val="0"/>
              <w:spacing w:line="276" w:lineRule="auto"/>
              <w:rPr>
                <w:i/>
                <w:iCs/>
              </w:rPr>
            </w:pPr>
            <w:r w:rsidRPr="00AE39E3">
              <w:rPr>
                <w:i/>
                <w:iCs/>
              </w:rPr>
              <w:t>El. p.</w:t>
            </w:r>
          </w:p>
        </w:tc>
      </w:tr>
      <w:tr w:rsidR="001A3280" w:rsidRPr="00715B1F" w14:paraId="40F367AC" w14:textId="77777777" w:rsidTr="00A84E2A">
        <w:trPr>
          <w:trHeight w:val="303"/>
        </w:trPr>
        <w:tc>
          <w:tcPr>
            <w:tcW w:w="4725" w:type="dxa"/>
          </w:tcPr>
          <w:p w14:paraId="0FF540B7" w14:textId="77777777" w:rsidR="001A3280" w:rsidRPr="00715B1F" w:rsidRDefault="001A3280" w:rsidP="001A3280">
            <w:pPr>
              <w:snapToGrid w:val="0"/>
              <w:spacing w:line="276" w:lineRule="auto"/>
            </w:pPr>
          </w:p>
        </w:tc>
        <w:tc>
          <w:tcPr>
            <w:tcW w:w="570" w:type="dxa"/>
          </w:tcPr>
          <w:p w14:paraId="4EC07709" w14:textId="77777777" w:rsidR="001A3280" w:rsidRPr="00715B1F" w:rsidRDefault="001A3280" w:rsidP="001A3280">
            <w:pPr>
              <w:snapToGrid w:val="0"/>
              <w:spacing w:line="276" w:lineRule="auto"/>
            </w:pPr>
          </w:p>
        </w:tc>
        <w:tc>
          <w:tcPr>
            <w:tcW w:w="4893" w:type="dxa"/>
          </w:tcPr>
          <w:p w14:paraId="48A36F58" w14:textId="77777777" w:rsidR="001A3280" w:rsidRPr="00715B1F" w:rsidRDefault="001A3280" w:rsidP="001A3280">
            <w:pPr>
              <w:snapToGrid w:val="0"/>
              <w:spacing w:line="276" w:lineRule="auto"/>
            </w:pPr>
          </w:p>
        </w:tc>
      </w:tr>
      <w:tr w:rsidR="001A3280" w:rsidRPr="00715B1F" w14:paraId="62B15EAF" w14:textId="77777777" w:rsidTr="009D1B2F">
        <w:trPr>
          <w:trHeight w:val="575"/>
        </w:trPr>
        <w:tc>
          <w:tcPr>
            <w:tcW w:w="4725" w:type="dxa"/>
          </w:tcPr>
          <w:p w14:paraId="54DD101E" w14:textId="77E0C845" w:rsidR="001A3280" w:rsidRPr="00715B1F" w:rsidRDefault="001A3280" w:rsidP="001A3280">
            <w:pPr>
              <w:snapToGrid w:val="0"/>
              <w:spacing w:line="276" w:lineRule="auto"/>
            </w:pPr>
            <w:r w:rsidRPr="00715B1F">
              <w:t xml:space="preserve">Administracijos direktorė </w:t>
            </w:r>
          </w:p>
          <w:p w14:paraId="4C46310B" w14:textId="51200A32" w:rsidR="001A3280" w:rsidRPr="00715B1F" w:rsidRDefault="001A3280" w:rsidP="001A3280">
            <w:pPr>
              <w:snapToGrid w:val="0"/>
              <w:spacing w:line="276" w:lineRule="auto"/>
            </w:pPr>
            <w:r w:rsidRPr="00715B1F">
              <w:t>Jekaterina Goličenko</w:t>
            </w:r>
          </w:p>
          <w:p w14:paraId="3BD45933" w14:textId="77777777" w:rsidR="001A3280" w:rsidRPr="00715B1F" w:rsidRDefault="001A3280" w:rsidP="001A3280">
            <w:pPr>
              <w:snapToGrid w:val="0"/>
              <w:spacing w:line="276" w:lineRule="auto"/>
            </w:pPr>
          </w:p>
        </w:tc>
        <w:tc>
          <w:tcPr>
            <w:tcW w:w="570" w:type="dxa"/>
          </w:tcPr>
          <w:p w14:paraId="5C6ECA13" w14:textId="77777777" w:rsidR="001A3280" w:rsidRPr="00715B1F" w:rsidRDefault="001A3280" w:rsidP="001A3280">
            <w:pPr>
              <w:snapToGrid w:val="0"/>
              <w:spacing w:line="276" w:lineRule="auto"/>
            </w:pPr>
          </w:p>
        </w:tc>
        <w:tc>
          <w:tcPr>
            <w:tcW w:w="4893" w:type="dxa"/>
          </w:tcPr>
          <w:p w14:paraId="2B716E26" w14:textId="082C1B4F" w:rsidR="001A3280" w:rsidRPr="00AE39E3" w:rsidRDefault="00AE39E3" w:rsidP="001A3280">
            <w:pPr>
              <w:pStyle w:val="Pagrindinistekstas"/>
              <w:snapToGrid w:val="0"/>
              <w:spacing w:line="276" w:lineRule="auto"/>
              <w:ind w:left="-3" w:right="-3" w:firstLine="60"/>
              <w:jc w:val="both"/>
              <w:rPr>
                <w:i/>
                <w:iCs/>
                <w:szCs w:val="24"/>
              </w:rPr>
            </w:pPr>
            <w:r>
              <w:rPr>
                <w:i/>
                <w:iCs/>
                <w:szCs w:val="24"/>
              </w:rPr>
              <w:t>Vadovas</w:t>
            </w:r>
          </w:p>
          <w:p w14:paraId="20867F8F" w14:textId="1DE90275" w:rsidR="001A3280" w:rsidRPr="00715B1F" w:rsidRDefault="00AE39E3" w:rsidP="001A3280">
            <w:pPr>
              <w:pStyle w:val="Pagrindinistekstas"/>
              <w:snapToGrid w:val="0"/>
              <w:spacing w:line="276" w:lineRule="auto"/>
              <w:ind w:left="-3" w:right="-3" w:firstLine="60"/>
              <w:jc w:val="both"/>
              <w:rPr>
                <w:szCs w:val="24"/>
              </w:rPr>
            </w:pPr>
            <w:r>
              <w:rPr>
                <w:szCs w:val="24"/>
              </w:rPr>
              <w:t>Vardas, pavardė</w:t>
            </w:r>
          </w:p>
          <w:p w14:paraId="3EFBF34B" w14:textId="42E3817B" w:rsidR="001A3280" w:rsidRPr="00715B1F" w:rsidRDefault="001A3280" w:rsidP="001A3280">
            <w:pPr>
              <w:pStyle w:val="Pagrindinistekstas"/>
              <w:snapToGrid w:val="0"/>
              <w:spacing w:line="276" w:lineRule="auto"/>
              <w:ind w:left="-3" w:right="-3" w:firstLine="60"/>
              <w:jc w:val="both"/>
              <w:rPr>
                <w:szCs w:val="24"/>
              </w:rPr>
            </w:pPr>
          </w:p>
        </w:tc>
      </w:tr>
      <w:tr w:rsidR="001A3280" w:rsidRPr="00715B1F" w14:paraId="2DAB19A2" w14:textId="77777777" w:rsidTr="00A84E2A">
        <w:trPr>
          <w:trHeight w:val="405"/>
        </w:trPr>
        <w:tc>
          <w:tcPr>
            <w:tcW w:w="4725" w:type="dxa"/>
            <w:tcBorders>
              <w:bottom w:val="single" w:sz="4" w:space="0" w:color="000000"/>
            </w:tcBorders>
            <w:vAlign w:val="bottom"/>
          </w:tcPr>
          <w:p w14:paraId="582AF945" w14:textId="77777777" w:rsidR="001A3280" w:rsidRPr="00715B1F" w:rsidRDefault="001A3280" w:rsidP="001A3280">
            <w:pPr>
              <w:snapToGrid w:val="0"/>
              <w:spacing w:line="276" w:lineRule="auto"/>
              <w:rPr>
                <w:b/>
              </w:rPr>
            </w:pPr>
          </w:p>
        </w:tc>
        <w:tc>
          <w:tcPr>
            <w:tcW w:w="570" w:type="dxa"/>
            <w:vAlign w:val="center"/>
          </w:tcPr>
          <w:p w14:paraId="03A9C3A8" w14:textId="77777777" w:rsidR="001A3280" w:rsidRPr="00715B1F" w:rsidRDefault="001A3280" w:rsidP="001A3280">
            <w:pPr>
              <w:snapToGrid w:val="0"/>
              <w:spacing w:line="276" w:lineRule="auto"/>
              <w:jc w:val="right"/>
              <w:rPr>
                <w:b/>
              </w:rPr>
            </w:pPr>
          </w:p>
          <w:p w14:paraId="22C3B39D" w14:textId="77777777" w:rsidR="001A3280" w:rsidRPr="00715B1F" w:rsidRDefault="001A3280" w:rsidP="001A3280">
            <w:pPr>
              <w:snapToGrid w:val="0"/>
              <w:spacing w:line="276" w:lineRule="auto"/>
              <w:jc w:val="right"/>
              <w:rPr>
                <w:b/>
              </w:rPr>
            </w:pPr>
          </w:p>
        </w:tc>
        <w:tc>
          <w:tcPr>
            <w:tcW w:w="4893" w:type="dxa"/>
            <w:tcBorders>
              <w:bottom w:val="single" w:sz="4" w:space="0" w:color="000000"/>
            </w:tcBorders>
            <w:vAlign w:val="bottom"/>
          </w:tcPr>
          <w:p w14:paraId="48CE4EA0" w14:textId="77777777" w:rsidR="001A3280" w:rsidRPr="00715B1F" w:rsidRDefault="001A3280" w:rsidP="001A3280">
            <w:pPr>
              <w:snapToGrid w:val="0"/>
              <w:spacing w:line="276" w:lineRule="auto"/>
              <w:jc w:val="right"/>
              <w:rPr>
                <w:b/>
              </w:rPr>
            </w:pPr>
          </w:p>
        </w:tc>
      </w:tr>
      <w:tr w:rsidR="001A3280" w14:paraId="045C8BEA" w14:textId="77777777" w:rsidTr="00A84E2A">
        <w:tc>
          <w:tcPr>
            <w:tcW w:w="4725" w:type="dxa"/>
          </w:tcPr>
          <w:p w14:paraId="18031699" w14:textId="77777777" w:rsidR="001A3280" w:rsidRDefault="001A3280" w:rsidP="001A3280">
            <w:pPr>
              <w:snapToGrid w:val="0"/>
            </w:pPr>
            <w:r>
              <w:t>A.V.</w:t>
            </w:r>
          </w:p>
        </w:tc>
        <w:tc>
          <w:tcPr>
            <w:tcW w:w="570" w:type="dxa"/>
          </w:tcPr>
          <w:p w14:paraId="4986AEA5" w14:textId="77777777" w:rsidR="001A3280" w:rsidRDefault="001A3280" w:rsidP="001A3280">
            <w:pPr>
              <w:snapToGrid w:val="0"/>
            </w:pPr>
          </w:p>
        </w:tc>
        <w:tc>
          <w:tcPr>
            <w:tcW w:w="4893" w:type="dxa"/>
          </w:tcPr>
          <w:p w14:paraId="4EE6B938" w14:textId="77777777" w:rsidR="001A3280" w:rsidRDefault="001A3280" w:rsidP="001A3280">
            <w:pPr>
              <w:snapToGrid w:val="0"/>
            </w:pPr>
            <w:r>
              <w:t>A.V.</w:t>
            </w:r>
          </w:p>
        </w:tc>
      </w:tr>
    </w:tbl>
    <w:p w14:paraId="054A2FB3" w14:textId="77777777" w:rsidR="000F7EE2" w:rsidRDefault="000F7EE2"/>
    <w:sectPr w:rsidR="000F7EE2" w:rsidSect="00542B4C">
      <w:headerReference w:type="first" r:id="rId9"/>
      <w:pgSz w:w="12240" w:h="15840"/>
      <w:pgMar w:top="709" w:right="567" w:bottom="851"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348BF" w14:textId="77777777" w:rsidR="00AF315A" w:rsidRDefault="00AF315A">
      <w:r>
        <w:separator/>
      </w:r>
    </w:p>
  </w:endnote>
  <w:endnote w:type="continuationSeparator" w:id="0">
    <w:p w14:paraId="491BF354" w14:textId="77777777" w:rsidR="00AF315A" w:rsidRDefault="00AF3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87C3" w14:textId="77777777" w:rsidR="00AF315A" w:rsidRDefault="00AF315A">
      <w:r>
        <w:separator/>
      </w:r>
    </w:p>
  </w:footnote>
  <w:footnote w:type="continuationSeparator" w:id="0">
    <w:p w14:paraId="7D5685DD" w14:textId="77777777" w:rsidR="00AF315A" w:rsidRDefault="00AF3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CE8A" w14:textId="28AEA6E2" w:rsidR="00B44150" w:rsidRDefault="00B44150" w:rsidP="00B44150">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3E41263"/>
    <w:multiLevelType w:val="multilevel"/>
    <w:tmpl w:val="1818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583923"/>
    <w:multiLevelType w:val="multilevel"/>
    <w:tmpl w:val="811EB972"/>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E0A7E7B"/>
    <w:multiLevelType w:val="multilevel"/>
    <w:tmpl w:val="EF2AA6C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1AC4387"/>
    <w:multiLevelType w:val="multilevel"/>
    <w:tmpl w:val="C56078AE"/>
    <w:lvl w:ilvl="0">
      <w:start w:val="1"/>
      <w:numFmt w:val="decimal"/>
      <w:pStyle w:val="Antrat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6AF21F7"/>
    <w:multiLevelType w:val="multilevel"/>
    <w:tmpl w:val="8AD454C8"/>
    <w:lvl w:ilvl="0">
      <w:start w:val="2"/>
      <w:numFmt w:val="decimal"/>
      <w:lvlText w:val="%1."/>
      <w:lvlJc w:val="left"/>
      <w:pPr>
        <w:ind w:left="720" w:hanging="720"/>
      </w:pPr>
      <w:rPr>
        <w:rFonts w:hint="default"/>
        <w:b/>
      </w:rPr>
    </w:lvl>
    <w:lvl w:ilvl="1">
      <w:start w:val="1"/>
      <w:numFmt w:val="decimal"/>
      <w:lvlText w:val="%1.%2."/>
      <w:lvlJc w:val="left"/>
      <w:pPr>
        <w:ind w:left="960" w:hanging="720"/>
      </w:pPr>
      <w:rPr>
        <w:rFonts w:hint="default"/>
        <w:b/>
      </w:rPr>
    </w:lvl>
    <w:lvl w:ilvl="2">
      <w:start w:val="8"/>
      <w:numFmt w:val="decimal"/>
      <w:lvlText w:val="%1.%2.%3."/>
      <w:lvlJc w:val="left"/>
      <w:pPr>
        <w:ind w:left="1200" w:hanging="720"/>
      </w:pPr>
      <w:rPr>
        <w:rFonts w:hint="default"/>
        <w:b/>
      </w:rPr>
    </w:lvl>
    <w:lvl w:ilvl="3">
      <w:start w:val="1"/>
      <w:numFmt w:val="decimal"/>
      <w:lvlText w:val="%1.%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abstractNum w:abstractNumId="8" w15:restartNumberingAfterBreak="0">
    <w:nsid w:val="6B487309"/>
    <w:multiLevelType w:val="hybridMultilevel"/>
    <w:tmpl w:val="7C4C07E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945121">
    <w:abstractNumId w:val="0"/>
  </w:num>
  <w:num w:numId="2" w16cid:durableId="1631086726">
    <w:abstractNumId w:val="1"/>
  </w:num>
  <w:num w:numId="3" w16cid:durableId="970868546">
    <w:abstractNumId w:val="2"/>
  </w:num>
  <w:num w:numId="4" w16cid:durableId="199244855">
    <w:abstractNumId w:val="8"/>
  </w:num>
  <w:num w:numId="5" w16cid:durableId="1996950861">
    <w:abstractNumId w:val="6"/>
  </w:num>
  <w:num w:numId="6" w16cid:durableId="2100058195">
    <w:abstractNumId w:val="4"/>
  </w:num>
  <w:num w:numId="7" w16cid:durableId="1910849132">
    <w:abstractNumId w:val="5"/>
  </w:num>
  <w:num w:numId="8" w16cid:durableId="1484007357">
    <w:abstractNumId w:val="3"/>
  </w:num>
  <w:num w:numId="9" w16cid:durableId="2063766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66A3"/>
    <w:rsid w:val="00016160"/>
    <w:rsid w:val="00016AC4"/>
    <w:rsid w:val="000278A3"/>
    <w:rsid w:val="000462A8"/>
    <w:rsid w:val="000600B1"/>
    <w:rsid w:val="00060217"/>
    <w:rsid w:val="00060C35"/>
    <w:rsid w:val="00065A2C"/>
    <w:rsid w:val="00071A36"/>
    <w:rsid w:val="00072298"/>
    <w:rsid w:val="00080990"/>
    <w:rsid w:val="00085592"/>
    <w:rsid w:val="000A2047"/>
    <w:rsid w:val="000A3DEA"/>
    <w:rsid w:val="000B3064"/>
    <w:rsid w:val="000B420B"/>
    <w:rsid w:val="000C00DF"/>
    <w:rsid w:val="000C0633"/>
    <w:rsid w:val="000C34C6"/>
    <w:rsid w:val="000C6E6C"/>
    <w:rsid w:val="000D3383"/>
    <w:rsid w:val="000D43F3"/>
    <w:rsid w:val="000E0EC9"/>
    <w:rsid w:val="000E1EEA"/>
    <w:rsid w:val="000E681D"/>
    <w:rsid w:val="000F68E1"/>
    <w:rsid w:val="000F6EF9"/>
    <w:rsid w:val="000F7EE2"/>
    <w:rsid w:val="00115DA2"/>
    <w:rsid w:val="00122057"/>
    <w:rsid w:val="00130AF4"/>
    <w:rsid w:val="0013249B"/>
    <w:rsid w:val="00133322"/>
    <w:rsid w:val="00135A0A"/>
    <w:rsid w:val="00142BE5"/>
    <w:rsid w:val="00144282"/>
    <w:rsid w:val="00144D3C"/>
    <w:rsid w:val="00147019"/>
    <w:rsid w:val="00150554"/>
    <w:rsid w:val="00160F34"/>
    <w:rsid w:val="00167286"/>
    <w:rsid w:val="00174843"/>
    <w:rsid w:val="00175037"/>
    <w:rsid w:val="00185A63"/>
    <w:rsid w:val="001909D8"/>
    <w:rsid w:val="00196AF5"/>
    <w:rsid w:val="001A3280"/>
    <w:rsid w:val="001A5AD6"/>
    <w:rsid w:val="001C13E1"/>
    <w:rsid w:val="001C5473"/>
    <w:rsid w:val="001F1F30"/>
    <w:rsid w:val="002027A3"/>
    <w:rsid w:val="00206793"/>
    <w:rsid w:val="00211E74"/>
    <w:rsid w:val="002139B9"/>
    <w:rsid w:val="00217CF1"/>
    <w:rsid w:val="002236A7"/>
    <w:rsid w:val="00225C20"/>
    <w:rsid w:val="00231206"/>
    <w:rsid w:val="0024352F"/>
    <w:rsid w:val="0025046C"/>
    <w:rsid w:val="00287C27"/>
    <w:rsid w:val="002911B0"/>
    <w:rsid w:val="00297F19"/>
    <w:rsid w:val="002A143F"/>
    <w:rsid w:val="002B211D"/>
    <w:rsid w:val="002B415E"/>
    <w:rsid w:val="002B6433"/>
    <w:rsid w:val="002C085B"/>
    <w:rsid w:val="002C34FE"/>
    <w:rsid w:val="002C42BF"/>
    <w:rsid w:val="002C6967"/>
    <w:rsid w:val="002C6B09"/>
    <w:rsid w:val="002D0C13"/>
    <w:rsid w:val="002E3344"/>
    <w:rsid w:val="002F169C"/>
    <w:rsid w:val="003220D7"/>
    <w:rsid w:val="003237B3"/>
    <w:rsid w:val="00326B4E"/>
    <w:rsid w:val="0033231D"/>
    <w:rsid w:val="00335C28"/>
    <w:rsid w:val="0033699A"/>
    <w:rsid w:val="00344C5C"/>
    <w:rsid w:val="00365F7F"/>
    <w:rsid w:val="00380C6E"/>
    <w:rsid w:val="00382E08"/>
    <w:rsid w:val="00383321"/>
    <w:rsid w:val="00386631"/>
    <w:rsid w:val="00396DA5"/>
    <w:rsid w:val="003A1635"/>
    <w:rsid w:val="003A1E17"/>
    <w:rsid w:val="003A4B95"/>
    <w:rsid w:val="003C18B3"/>
    <w:rsid w:val="003D1CF1"/>
    <w:rsid w:val="003E11CE"/>
    <w:rsid w:val="003F699A"/>
    <w:rsid w:val="004044C9"/>
    <w:rsid w:val="00416AAC"/>
    <w:rsid w:val="004445C7"/>
    <w:rsid w:val="00450223"/>
    <w:rsid w:val="00463EAB"/>
    <w:rsid w:val="0047773B"/>
    <w:rsid w:val="00481204"/>
    <w:rsid w:val="0049403D"/>
    <w:rsid w:val="00494C78"/>
    <w:rsid w:val="004A245A"/>
    <w:rsid w:val="004A577E"/>
    <w:rsid w:val="004B481E"/>
    <w:rsid w:val="004C180F"/>
    <w:rsid w:val="004C4AC1"/>
    <w:rsid w:val="004D7370"/>
    <w:rsid w:val="004E42C4"/>
    <w:rsid w:val="004E473F"/>
    <w:rsid w:val="004F10B3"/>
    <w:rsid w:val="00507A76"/>
    <w:rsid w:val="00525661"/>
    <w:rsid w:val="00527050"/>
    <w:rsid w:val="005407D0"/>
    <w:rsid w:val="00542B4C"/>
    <w:rsid w:val="0056514E"/>
    <w:rsid w:val="005651A8"/>
    <w:rsid w:val="005715AD"/>
    <w:rsid w:val="0059786D"/>
    <w:rsid w:val="005A53E7"/>
    <w:rsid w:val="005B1478"/>
    <w:rsid w:val="005B7B15"/>
    <w:rsid w:val="005C48B1"/>
    <w:rsid w:val="005D0DB4"/>
    <w:rsid w:val="005D377E"/>
    <w:rsid w:val="005E7ACE"/>
    <w:rsid w:val="005F560B"/>
    <w:rsid w:val="005F751F"/>
    <w:rsid w:val="006024CB"/>
    <w:rsid w:val="006055DE"/>
    <w:rsid w:val="00616408"/>
    <w:rsid w:val="00617555"/>
    <w:rsid w:val="00625B83"/>
    <w:rsid w:val="0063019D"/>
    <w:rsid w:val="006378A6"/>
    <w:rsid w:val="006632AE"/>
    <w:rsid w:val="0066762A"/>
    <w:rsid w:val="0067048C"/>
    <w:rsid w:val="006820CC"/>
    <w:rsid w:val="00683369"/>
    <w:rsid w:val="00683506"/>
    <w:rsid w:val="006958D4"/>
    <w:rsid w:val="006B3562"/>
    <w:rsid w:val="006B52CB"/>
    <w:rsid w:val="006E3D09"/>
    <w:rsid w:val="006E411D"/>
    <w:rsid w:val="00715B1F"/>
    <w:rsid w:val="00720747"/>
    <w:rsid w:val="00725CDC"/>
    <w:rsid w:val="0073108F"/>
    <w:rsid w:val="00732D91"/>
    <w:rsid w:val="0073630C"/>
    <w:rsid w:val="00751F84"/>
    <w:rsid w:val="00765A5E"/>
    <w:rsid w:val="00783B22"/>
    <w:rsid w:val="0078445D"/>
    <w:rsid w:val="00786601"/>
    <w:rsid w:val="00790A55"/>
    <w:rsid w:val="00792C0B"/>
    <w:rsid w:val="007A0775"/>
    <w:rsid w:val="007A2828"/>
    <w:rsid w:val="007A7B62"/>
    <w:rsid w:val="007A7C8C"/>
    <w:rsid w:val="007B23D9"/>
    <w:rsid w:val="007B28B5"/>
    <w:rsid w:val="007B2BB3"/>
    <w:rsid w:val="007B512E"/>
    <w:rsid w:val="007C2A67"/>
    <w:rsid w:val="007C60CD"/>
    <w:rsid w:val="007C7A08"/>
    <w:rsid w:val="007D10BC"/>
    <w:rsid w:val="007D7368"/>
    <w:rsid w:val="007D7849"/>
    <w:rsid w:val="007E69E9"/>
    <w:rsid w:val="007F0F21"/>
    <w:rsid w:val="008022A5"/>
    <w:rsid w:val="00807FDA"/>
    <w:rsid w:val="00811B56"/>
    <w:rsid w:val="00812BB0"/>
    <w:rsid w:val="008215A3"/>
    <w:rsid w:val="0085168D"/>
    <w:rsid w:val="00856FC6"/>
    <w:rsid w:val="008601F6"/>
    <w:rsid w:val="0087340B"/>
    <w:rsid w:val="00874FFC"/>
    <w:rsid w:val="008822DD"/>
    <w:rsid w:val="008943CB"/>
    <w:rsid w:val="00895D23"/>
    <w:rsid w:val="00896D34"/>
    <w:rsid w:val="008A6013"/>
    <w:rsid w:val="008A7DF7"/>
    <w:rsid w:val="008C3A65"/>
    <w:rsid w:val="008D24EF"/>
    <w:rsid w:val="008E2DAD"/>
    <w:rsid w:val="008E3E83"/>
    <w:rsid w:val="008F084F"/>
    <w:rsid w:val="008F0C8C"/>
    <w:rsid w:val="008F0D50"/>
    <w:rsid w:val="008F617C"/>
    <w:rsid w:val="00901575"/>
    <w:rsid w:val="00911C01"/>
    <w:rsid w:val="00914C42"/>
    <w:rsid w:val="00917647"/>
    <w:rsid w:val="009264E6"/>
    <w:rsid w:val="009352E7"/>
    <w:rsid w:val="00953180"/>
    <w:rsid w:val="00957F6C"/>
    <w:rsid w:val="00966A4B"/>
    <w:rsid w:val="009733AF"/>
    <w:rsid w:val="00981508"/>
    <w:rsid w:val="00984BDE"/>
    <w:rsid w:val="009A338E"/>
    <w:rsid w:val="009A7225"/>
    <w:rsid w:val="009B6C15"/>
    <w:rsid w:val="009C38AB"/>
    <w:rsid w:val="009C6369"/>
    <w:rsid w:val="009D1B2F"/>
    <w:rsid w:val="009D2194"/>
    <w:rsid w:val="009D4784"/>
    <w:rsid w:val="009D4AFF"/>
    <w:rsid w:val="00A11E74"/>
    <w:rsid w:val="00A14CCE"/>
    <w:rsid w:val="00A20E45"/>
    <w:rsid w:val="00A27611"/>
    <w:rsid w:val="00A44AB8"/>
    <w:rsid w:val="00A46CD5"/>
    <w:rsid w:val="00A50D2E"/>
    <w:rsid w:val="00A52345"/>
    <w:rsid w:val="00A56539"/>
    <w:rsid w:val="00A73853"/>
    <w:rsid w:val="00A842AA"/>
    <w:rsid w:val="00A84E2A"/>
    <w:rsid w:val="00A95C09"/>
    <w:rsid w:val="00AA0717"/>
    <w:rsid w:val="00AA1E45"/>
    <w:rsid w:val="00AA41F3"/>
    <w:rsid w:val="00AB3AD5"/>
    <w:rsid w:val="00AD1DFB"/>
    <w:rsid w:val="00AE39E3"/>
    <w:rsid w:val="00AE3F31"/>
    <w:rsid w:val="00AE4C84"/>
    <w:rsid w:val="00AF315A"/>
    <w:rsid w:val="00AF36C7"/>
    <w:rsid w:val="00AF37B6"/>
    <w:rsid w:val="00B227C7"/>
    <w:rsid w:val="00B23DC2"/>
    <w:rsid w:val="00B24069"/>
    <w:rsid w:val="00B27918"/>
    <w:rsid w:val="00B31321"/>
    <w:rsid w:val="00B374B1"/>
    <w:rsid w:val="00B44150"/>
    <w:rsid w:val="00B62AB7"/>
    <w:rsid w:val="00B741B3"/>
    <w:rsid w:val="00B82FD2"/>
    <w:rsid w:val="00B85E47"/>
    <w:rsid w:val="00B86C61"/>
    <w:rsid w:val="00B86F5D"/>
    <w:rsid w:val="00B93285"/>
    <w:rsid w:val="00B94302"/>
    <w:rsid w:val="00BA3EBE"/>
    <w:rsid w:val="00BB3F18"/>
    <w:rsid w:val="00BC3828"/>
    <w:rsid w:val="00BD4C4B"/>
    <w:rsid w:val="00BD74C2"/>
    <w:rsid w:val="00BE4465"/>
    <w:rsid w:val="00BF0772"/>
    <w:rsid w:val="00BF1666"/>
    <w:rsid w:val="00C04427"/>
    <w:rsid w:val="00C05C75"/>
    <w:rsid w:val="00C07956"/>
    <w:rsid w:val="00C14D1D"/>
    <w:rsid w:val="00C3433F"/>
    <w:rsid w:val="00C47C6F"/>
    <w:rsid w:val="00C51B7B"/>
    <w:rsid w:val="00C649EF"/>
    <w:rsid w:val="00C67788"/>
    <w:rsid w:val="00C70EA5"/>
    <w:rsid w:val="00C71309"/>
    <w:rsid w:val="00C76240"/>
    <w:rsid w:val="00C81A3C"/>
    <w:rsid w:val="00C84B55"/>
    <w:rsid w:val="00C90CFA"/>
    <w:rsid w:val="00C976B0"/>
    <w:rsid w:val="00CA0F28"/>
    <w:rsid w:val="00CA1A88"/>
    <w:rsid w:val="00CD0714"/>
    <w:rsid w:val="00CD6E2C"/>
    <w:rsid w:val="00D057C2"/>
    <w:rsid w:val="00D154BD"/>
    <w:rsid w:val="00D52062"/>
    <w:rsid w:val="00D738BC"/>
    <w:rsid w:val="00D75A95"/>
    <w:rsid w:val="00D83896"/>
    <w:rsid w:val="00D93649"/>
    <w:rsid w:val="00D94FE2"/>
    <w:rsid w:val="00D96DE8"/>
    <w:rsid w:val="00DA784A"/>
    <w:rsid w:val="00DB0764"/>
    <w:rsid w:val="00DB0A98"/>
    <w:rsid w:val="00DD5623"/>
    <w:rsid w:val="00DE0DFD"/>
    <w:rsid w:val="00E04D58"/>
    <w:rsid w:val="00E0706B"/>
    <w:rsid w:val="00E07FB2"/>
    <w:rsid w:val="00E215C4"/>
    <w:rsid w:val="00E31ED8"/>
    <w:rsid w:val="00E35E9D"/>
    <w:rsid w:val="00E41103"/>
    <w:rsid w:val="00E42381"/>
    <w:rsid w:val="00E53BF8"/>
    <w:rsid w:val="00E61D06"/>
    <w:rsid w:val="00E639BB"/>
    <w:rsid w:val="00E63FA1"/>
    <w:rsid w:val="00E772BA"/>
    <w:rsid w:val="00E77497"/>
    <w:rsid w:val="00E83747"/>
    <w:rsid w:val="00E851B1"/>
    <w:rsid w:val="00E86EA7"/>
    <w:rsid w:val="00EC765E"/>
    <w:rsid w:val="00ED1F4D"/>
    <w:rsid w:val="00EE2A40"/>
    <w:rsid w:val="00EE3844"/>
    <w:rsid w:val="00EE6E6D"/>
    <w:rsid w:val="00EF4927"/>
    <w:rsid w:val="00F04FF4"/>
    <w:rsid w:val="00F227E0"/>
    <w:rsid w:val="00F24958"/>
    <w:rsid w:val="00F24D30"/>
    <w:rsid w:val="00F26EC6"/>
    <w:rsid w:val="00F36133"/>
    <w:rsid w:val="00F37D53"/>
    <w:rsid w:val="00F40FFF"/>
    <w:rsid w:val="00F5150A"/>
    <w:rsid w:val="00F52BB4"/>
    <w:rsid w:val="00F60957"/>
    <w:rsid w:val="00F63702"/>
    <w:rsid w:val="00F969FB"/>
    <w:rsid w:val="00F96D57"/>
    <w:rsid w:val="00FA1810"/>
    <w:rsid w:val="00FB2EE1"/>
    <w:rsid w:val="00FB4A48"/>
    <w:rsid w:val="00FC2D52"/>
    <w:rsid w:val="00FC440D"/>
    <w:rsid w:val="00FE4185"/>
    <w:rsid w:val="00FE76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link w:val="AntratsDiagrama"/>
    <w:uiPriority w:val="99"/>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styleId="Hipersaitas">
    <w:name w:val="Hyperlink"/>
    <w:rsid w:val="005A53E7"/>
    <w:rPr>
      <w:color w:val="0000FF"/>
      <w:u w:val="single"/>
    </w:rPr>
  </w:style>
  <w:style w:type="character" w:styleId="Neapdorotaspaminjimas">
    <w:name w:val="Unresolved Mention"/>
    <w:basedOn w:val="Numatytasispastraiposriftas"/>
    <w:uiPriority w:val="99"/>
    <w:semiHidden/>
    <w:unhideWhenUsed/>
    <w:rsid w:val="00981508"/>
    <w:rPr>
      <w:color w:val="605E5C"/>
      <w:shd w:val="clear" w:color="auto" w:fill="E1DFDD"/>
    </w:rPr>
  </w:style>
  <w:style w:type="paragraph" w:styleId="Sraopastraipa">
    <w:name w:val="List Paragraph"/>
    <w:basedOn w:val="prastasis"/>
    <w:uiPriority w:val="34"/>
    <w:qFormat/>
    <w:rsid w:val="00C05C75"/>
    <w:pPr>
      <w:ind w:left="720"/>
      <w:contextualSpacing/>
    </w:pPr>
  </w:style>
  <w:style w:type="character" w:customStyle="1" w:styleId="AntratsDiagrama">
    <w:name w:val="Antraštės Diagrama"/>
    <w:basedOn w:val="Numatytasispastraiposriftas"/>
    <w:link w:val="Antrats"/>
    <w:uiPriority w:val="99"/>
    <w:rsid w:val="00C76240"/>
    <w:rPr>
      <w:sz w:val="24"/>
      <w:szCs w:val="24"/>
      <w:lang w:eastAsia="ar-SA"/>
    </w:rPr>
  </w:style>
  <w:style w:type="paragraph" w:customStyle="1" w:styleId="Antrat10">
    <w:name w:val="Antraštė 10"/>
    <w:basedOn w:val="prastasis"/>
    <w:next w:val="Pagrindinistekstas"/>
    <w:rsid w:val="00C76240"/>
    <w:pPr>
      <w:keepNext/>
      <w:numPr>
        <w:numId w:val="5"/>
      </w:numPr>
      <w:spacing w:before="240" w:after="120"/>
      <w:ind w:left="-1440"/>
    </w:pPr>
    <w:rPr>
      <w:rFonts w:ascii="Arial" w:eastAsia="MS Mincho" w:hAnsi="Arial" w:cs="Tahoma"/>
      <w:b/>
      <w:bCs/>
      <w:sz w:val="21"/>
      <w:szCs w:val="21"/>
      <w:lang w:eastAsia="zh-CN"/>
    </w:rPr>
  </w:style>
  <w:style w:type="paragraph" w:customStyle="1" w:styleId="BodyTextIndent21">
    <w:name w:val="Body Text Indent 21"/>
    <w:basedOn w:val="prastasis"/>
    <w:rsid w:val="00B44150"/>
    <w:pPr>
      <w:widowControl w:val="0"/>
      <w:spacing w:after="120" w:line="480" w:lineRule="auto"/>
      <w:ind w:left="283"/>
    </w:pPr>
    <w:rPr>
      <w:szCs w:val="20"/>
      <w:lang w:eastAsia="zh-CN"/>
    </w:rPr>
  </w:style>
  <w:style w:type="paragraph" w:styleId="Betarp">
    <w:name w:val="No Spacing"/>
    <w:link w:val="BetarpDiagrama"/>
    <w:uiPriority w:val="1"/>
    <w:qFormat/>
    <w:rsid w:val="00BF1666"/>
    <w:pPr>
      <w:suppressAutoHyphens/>
    </w:pPr>
    <w:rPr>
      <w:sz w:val="24"/>
      <w:szCs w:val="24"/>
      <w:lang w:eastAsia="ar-SA"/>
    </w:rPr>
  </w:style>
  <w:style w:type="character" w:customStyle="1" w:styleId="BetarpDiagrama">
    <w:name w:val="Be tarpų Diagrama"/>
    <w:basedOn w:val="Numatytasispastraiposriftas"/>
    <w:link w:val="Betarp"/>
    <w:uiPriority w:val="1"/>
    <w:rsid w:val="00BF1666"/>
    <w:rPr>
      <w:sz w:val="24"/>
      <w:szCs w:val="24"/>
      <w:lang w:eastAsia="ar-SA"/>
    </w:rPr>
  </w:style>
  <w:style w:type="paragraph" w:customStyle="1" w:styleId="Stilius3">
    <w:name w:val="Stilius3"/>
    <w:basedOn w:val="prastasis"/>
    <w:qFormat/>
    <w:rsid w:val="008F084F"/>
    <w:pPr>
      <w:suppressAutoHyphens w:val="0"/>
      <w:spacing w:before="20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tenai.lt" TargetMode="External"/><Relationship Id="rId3" Type="http://schemas.openxmlformats.org/officeDocument/2006/relationships/settings" Target="settings.xml"/><Relationship Id="rId7" Type="http://schemas.openxmlformats.org/officeDocument/2006/relationships/hyperlink" Target="mailto:grazina.gatautiene@elektren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5</Pages>
  <Words>8438</Words>
  <Characters>4810</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Daina  Pranckevičienė</cp:lastModifiedBy>
  <cp:revision>69</cp:revision>
  <cp:lastPrinted>2023-01-05T07:14:00Z</cp:lastPrinted>
  <dcterms:created xsi:type="dcterms:W3CDTF">2026-05-12T10:28:00Z</dcterms:created>
  <dcterms:modified xsi:type="dcterms:W3CDTF">2026-05-20T07:31:00Z</dcterms:modified>
</cp:coreProperties>
</file>